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8BCD" w14:textId="77777777" w:rsidR="00050137" w:rsidRPr="00050137" w:rsidRDefault="00050137" w:rsidP="004115CE">
      <w:pPr>
        <w:spacing w:before="100" w:beforeAutospacing="1" w:after="100" w:afterAutospacing="1" w:line="276" w:lineRule="auto"/>
        <w:jc w:val="center"/>
        <w:outlineLvl w:val="0"/>
        <w:rPr>
          <w:rFonts w:eastAsia="Times New Roman" w:cstheme="minorHAnsi"/>
          <w:b/>
          <w:bCs/>
          <w:kern w:val="36"/>
          <w:lang w:eastAsia="sk-SK"/>
        </w:rPr>
      </w:pPr>
      <w:r w:rsidRPr="00050137">
        <w:rPr>
          <w:rFonts w:eastAsia="Times New Roman" w:cstheme="minorHAnsi"/>
          <w:b/>
          <w:bCs/>
          <w:kern w:val="36"/>
          <w:lang w:eastAsia="sk-SK"/>
        </w:rPr>
        <w:t>ZÁSADY SPRACÚVANIA OSOBNÝCH ÚDAJOV</w:t>
      </w:r>
    </w:p>
    <w:p w14:paraId="444B02A0" w14:textId="77777777" w:rsidR="00050137" w:rsidRPr="00050137" w:rsidRDefault="00050137" w:rsidP="004115C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050137">
        <w:rPr>
          <w:rFonts w:eastAsia="Times New Roman" w:cstheme="minorHAnsi"/>
          <w:lang w:eastAsia="sk-SK"/>
        </w:rPr>
        <w:t>(vydané podľa Nariadenia Európskeho parlamentu a Rady (EÚ) 2016/679 – GDPR a zákona č. 18/2018 Z. z.)</w:t>
      </w:r>
    </w:p>
    <w:p w14:paraId="4D9DA4CA" w14:textId="77777777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 xml:space="preserve">Článok I </w:t>
      </w:r>
    </w:p>
    <w:p w14:paraId="0CB09516" w14:textId="0DF1EBD0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Identifikácia Prevádzkovateľa</w:t>
      </w:r>
    </w:p>
    <w:p w14:paraId="7B2C45A7" w14:textId="54DF9315" w:rsidR="00050137" w:rsidRPr="004115CE" w:rsidRDefault="00050137" w:rsidP="004115CE">
      <w:pPr>
        <w:pStyle w:val="Normlnywebov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Prevádzkovateľom osobných údajov je spoločnosť </w:t>
      </w:r>
      <w:proofErr w:type="spellStart"/>
      <w:r w:rsidR="0076401F" w:rsidRPr="0076401F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AutoCasa</w:t>
      </w:r>
      <w:proofErr w:type="spellEnd"/>
      <w:r w:rsidR="0076401F" w:rsidRPr="0076401F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 xml:space="preserve"> Slovensko, </w:t>
      </w:r>
      <w:proofErr w:type="spellStart"/>
      <w:r w:rsidR="0076401F" w:rsidRPr="0076401F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s.r.o</w:t>
      </w:r>
      <w:proofErr w:type="spellEnd"/>
      <w:r w:rsidR="0076401F" w:rsidRPr="0076401F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 xml:space="preserve">., so sídlom Bratislavská 48A, Žilina 010 01, Slovenská republika, IČO: 57 023 344, zapísaná v Obchodnom registri Okresného súdu Žilina, oddiel: </w:t>
      </w:r>
      <w:proofErr w:type="spellStart"/>
      <w:r w:rsidR="0076401F" w:rsidRPr="0076401F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Sro</w:t>
      </w:r>
      <w:proofErr w:type="spellEnd"/>
      <w:r w:rsidR="0076401F" w:rsidRPr="0076401F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 xml:space="preserve">, vložka č.: 87960/L </w:t>
      </w:r>
      <w:r w:rsidRPr="004115CE">
        <w:rPr>
          <w:rFonts w:asciiTheme="minorHAnsi" w:hAnsiTheme="minorHAnsi" w:cstheme="minorHAnsi"/>
          <w:sz w:val="22"/>
          <w:szCs w:val="22"/>
        </w:rPr>
        <w:t>(ďalej len „Prevádzkovateľ“).</w:t>
      </w:r>
    </w:p>
    <w:p w14:paraId="59DC4161" w14:textId="77777777" w:rsidR="00050137" w:rsidRPr="004115CE" w:rsidRDefault="00050137" w:rsidP="004115CE">
      <w:pPr>
        <w:pStyle w:val="Normlnywebov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Kontaktné údaje Prevádzkovateľa na účely ochrany osobných údajov sú:</w:t>
      </w:r>
    </w:p>
    <w:p w14:paraId="5A9E78E9" w14:textId="169723D5" w:rsidR="00050137" w:rsidRPr="004115CE" w:rsidRDefault="00050137" w:rsidP="004115CE">
      <w:pPr>
        <w:pStyle w:val="Normlnywebov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Pr="004115CE">
          <w:rPr>
            <w:rStyle w:val="Hypertextovprepojenie"/>
            <w:rFonts w:asciiTheme="minorHAnsi" w:hAnsiTheme="minorHAnsi" w:cstheme="minorHAnsi"/>
            <w:sz w:val="22"/>
            <w:szCs w:val="22"/>
          </w:rPr>
          <w:t>info@autocasa.sk</w:t>
        </w:r>
      </w:hyperlink>
    </w:p>
    <w:p w14:paraId="62F30C12" w14:textId="708287BE" w:rsidR="00050137" w:rsidRPr="004115CE" w:rsidRDefault="00050137" w:rsidP="004115CE">
      <w:pPr>
        <w:pStyle w:val="Normlnywebov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telefón: </w:t>
      </w:r>
      <w:r w:rsidRPr="004115CE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+421 911 806 623</w:t>
      </w:r>
    </w:p>
    <w:p w14:paraId="66D2EC06" w14:textId="0AA6D67D" w:rsidR="00914604" w:rsidRPr="00914604" w:rsidRDefault="00050137" w:rsidP="00914604">
      <w:pPr>
        <w:pStyle w:val="Normlnywebov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Prevádzkovateľ nezriadil zodpovednú osobu na ochranu osobných údajov, keďže mu takúto povinnosť neukladá právny predpis.</w:t>
      </w:r>
    </w:p>
    <w:p w14:paraId="7D746F9E" w14:textId="3AD827FA" w:rsidR="00050137" w:rsidRPr="004115CE" w:rsidRDefault="004115CE" w:rsidP="004115CE">
      <w:pPr>
        <w:spacing w:after="0" w:line="276" w:lineRule="auto"/>
        <w:ind w:left="2844" w:firstLine="696"/>
        <w:jc w:val="both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 xml:space="preserve">       </w:t>
      </w:r>
      <w:r w:rsidR="00050137" w:rsidRPr="00050137">
        <w:rPr>
          <w:rFonts w:eastAsia="Times New Roman" w:cstheme="minorHAnsi"/>
          <w:b/>
          <w:bCs/>
          <w:lang w:eastAsia="sk-SK"/>
        </w:rPr>
        <w:t>Článok II</w:t>
      </w:r>
    </w:p>
    <w:p w14:paraId="57E59AC9" w14:textId="057F3DD9" w:rsidR="00050137" w:rsidRPr="00050137" w:rsidRDefault="00050137" w:rsidP="004115CE">
      <w:pPr>
        <w:spacing w:after="0" w:line="276" w:lineRule="auto"/>
        <w:ind w:left="2124" w:firstLine="708"/>
        <w:jc w:val="both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Právne základy spracúvania</w:t>
      </w:r>
    </w:p>
    <w:p w14:paraId="40C0AB8B" w14:textId="12598972" w:rsidR="00050137" w:rsidRPr="004115CE" w:rsidRDefault="00050137" w:rsidP="004115CE">
      <w:pPr>
        <w:pStyle w:val="Normlnywebov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Prevádzkovateľ spracúva osobné údaje výlučne v súlade s čl. 6 Nariadenia GDPR a § 13 zákona č. 18/2018 Z. z. o ochrane osobných údajov.</w:t>
      </w:r>
      <w:r w:rsidR="000211B8" w:rsidRPr="000211B8">
        <w:t xml:space="preserve"> </w:t>
      </w:r>
      <w:r w:rsidR="000211B8" w:rsidRPr="000211B8">
        <w:rPr>
          <w:rFonts w:asciiTheme="minorHAnsi" w:hAnsiTheme="minorHAnsi" w:cstheme="minorHAnsi"/>
          <w:sz w:val="22"/>
          <w:szCs w:val="22"/>
        </w:rPr>
        <w:t>Prevádzkovateľ vždy zvažuje primeranosť spracúvania vo vzťahu k právam a slobodám dotknutých osôb a zabezpečuje, aby nedochádzalo k neprimeranému zásahu do súkromia</w:t>
      </w:r>
    </w:p>
    <w:p w14:paraId="6C0D65C5" w14:textId="77777777" w:rsidR="00050137" w:rsidRPr="004115CE" w:rsidRDefault="00050137" w:rsidP="004115CE">
      <w:pPr>
        <w:pStyle w:val="Normlnywebov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Právnymi základmi spracúvania osobných údajov sú najmä:</w:t>
      </w:r>
    </w:p>
    <w:p w14:paraId="6772EED9" w14:textId="77777777" w:rsidR="00050137" w:rsidRPr="004115CE" w:rsidRDefault="00050137" w:rsidP="004115CE">
      <w:pPr>
        <w:pStyle w:val="Normlnywebov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plnenie zmluvy alebo vykonanie opatrení pred uzavretím zmluvy</w:t>
      </w:r>
      <w:r w:rsidRPr="004115CE">
        <w:rPr>
          <w:rFonts w:asciiTheme="minorHAnsi" w:hAnsiTheme="minorHAnsi" w:cstheme="minorHAnsi"/>
          <w:sz w:val="22"/>
          <w:szCs w:val="22"/>
        </w:rPr>
        <w:t xml:space="preserve"> podľa čl. 6 ods. 1 písm. b) GDPR, ak je spracúvanie nevyhnutné na poskytnutie služieb Portálu, spracovanie registrácie alebo objednávky,</w:t>
      </w:r>
    </w:p>
    <w:p w14:paraId="31F9BC87" w14:textId="77777777" w:rsidR="00050137" w:rsidRPr="004115CE" w:rsidRDefault="00050137" w:rsidP="004115CE">
      <w:pPr>
        <w:pStyle w:val="Normlnywebov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plnenie zákonnej povinnosti</w:t>
      </w:r>
      <w:r w:rsidRPr="004115CE">
        <w:rPr>
          <w:rFonts w:asciiTheme="minorHAnsi" w:hAnsiTheme="minorHAnsi" w:cstheme="minorHAnsi"/>
          <w:sz w:val="22"/>
          <w:szCs w:val="22"/>
        </w:rPr>
        <w:t xml:space="preserve"> podľa čl. 6 ods. 1 písm. c) GDPR, najmä povinností vyplývajúcich z účtovných a daňových predpisov, predpisov o ochrane spotrebiteľa a iných všeobecne záväzných právnych predpisov,</w:t>
      </w:r>
    </w:p>
    <w:p w14:paraId="27D37673" w14:textId="77777777" w:rsidR="00050137" w:rsidRPr="004115CE" w:rsidRDefault="00050137" w:rsidP="004115CE">
      <w:pPr>
        <w:pStyle w:val="Normlnywebov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oprávnený záujem Prevádzkovateľa</w:t>
      </w:r>
      <w:r w:rsidRPr="004115CE">
        <w:rPr>
          <w:rFonts w:asciiTheme="minorHAnsi" w:hAnsiTheme="minorHAnsi" w:cstheme="minorHAnsi"/>
          <w:sz w:val="22"/>
          <w:szCs w:val="22"/>
        </w:rPr>
        <w:t xml:space="preserve"> podľa čl. 6 ods. 1 písm. f) GDPR, ktorým je najmä ochrana právnych nárokov, vymáhanie pohľadávok, zabezpečenie riadneho fungovania Portálu, ochrana pred podvodmi a zneužitím služieb, ako aj zabezpečenie bezpečnosti IT prostredia,</w:t>
      </w:r>
    </w:p>
    <w:p w14:paraId="49334494" w14:textId="69FEEC89" w:rsidR="00050137" w:rsidRPr="004115CE" w:rsidRDefault="00050137" w:rsidP="004115CE">
      <w:pPr>
        <w:pStyle w:val="Normlnywebov"/>
        <w:numPr>
          <w:ilvl w:val="1"/>
          <w:numId w:val="1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súhlas dotknutej osoby</w:t>
      </w:r>
      <w:r w:rsidRPr="004115CE">
        <w:rPr>
          <w:rFonts w:asciiTheme="minorHAnsi" w:hAnsiTheme="minorHAnsi" w:cstheme="minorHAnsi"/>
          <w:sz w:val="22"/>
          <w:szCs w:val="22"/>
        </w:rPr>
        <w:t xml:space="preserve"> podľa čl. 6 ods. 1 písm. a) GDPR, a to najmä na účely zasielania obchodných oznámení, marketingovej komunikácie alebo uchovávania osobných údajov nad rámec zákonných lehôt.</w:t>
      </w:r>
    </w:p>
    <w:p w14:paraId="73C52EC4" w14:textId="77777777" w:rsidR="008E390C" w:rsidRPr="004115CE" w:rsidRDefault="008E390C" w:rsidP="004115CE">
      <w:pPr>
        <w:pStyle w:val="Normlnywebov"/>
        <w:spacing w:before="0" w:beforeAutospacing="0" w:after="0" w:afterAutospacing="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C6CD66A" w14:textId="566A8E47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Článok III</w:t>
      </w:r>
    </w:p>
    <w:p w14:paraId="458C375D" w14:textId="6E9FFDBA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Účely spracúvania osobných údajov</w:t>
      </w:r>
    </w:p>
    <w:p w14:paraId="0AD5B166" w14:textId="77777777" w:rsidR="008E390C" w:rsidRPr="004115CE" w:rsidRDefault="008E390C" w:rsidP="004115CE">
      <w:pPr>
        <w:spacing w:after="0" w:line="276" w:lineRule="auto"/>
        <w:outlineLvl w:val="1"/>
        <w:rPr>
          <w:rFonts w:eastAsia="Times New Roman" w:cstheme="minorHAnsi"/>
          <w:b/>
          <w:bCs/>
          <w:lang w:eastAsia="sk-SK"/>
        </w:rPr>
      </w:pPr>
    </w:p>
    <w:p w14:paraId="1EA9A450" w14:textId="1A9E7666" w:rsidR="00050137" w:rsidRPr="004115CE" w:rsidRDefault="00050137" w:rsidP="004115CE">
      <w:pPr>
        <w:pStyle w:val="Normlnywebov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Prevádzkovateľ spracúva osobné údaje výlučne na vopred určené, výslovne uvedené a legitímne účely, pričom tieto údaje nesmú byť ďalej spracúvané spôsobom, ktorý je nezlučiteľný s týmito účelmi.</w:t>
      </w:r>
    </w:p>
    <w:p w14:paraId="736371A2" w14:textId="77777777" w:rsidR="00050137" w:rsidRPr="004115CE" w:rsidRDefault="00050137" w:rsidP="004115CE">
      <w:pPr>
        <w:pStyle w:val="Normlnywebov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lastRenderedPageBreak/>
        <w:t>Účelmi spracúvania osobných údajov sú najmä:</w:t>
      </w:r>
    </w:p>
    <w:p w14:paraId="4CDBA4DE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registrácia a vedenie používateľského účtu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vytvorenie, správa a evidencia konta Používateľa vrátane overenia jeho totožnosti, umožnenie prístupu k službám Portálu</w:t>
      </w:r>
    </w:p>
    <w:p w14:paraId="48FCD3EE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nastavenie používateľských preferencií,</w:t>
      </w:r>
    </w:p>
    <w:p w14:paraId="29464441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 xml:space="preserve">poskytovanie, správa a technická podpora služieb Portálu </w:t>
      </w:r>
      <w:hyperlink r:id="rId6" w:tgtFrame="_new" w:history="1">
        <w:r w:rsidRPr="004115CE">
          <w:rPr>
            <w:rStyle w:val="Hypertextovprepojenie"/>
            <w:rFonts w:asciiTheme="minorHAnsi" w:hAnsiTheme="minorHAnsi" w:cstheme="minorHAnsi"/>
            <w:b/>
            <w:bCs/>
            <w:sz w:val="22"/>
            <w:szCs w:val="22"/>
          </w:rPr>
          <w:t>www.autocasa.sk</w:t>
        </w:r>
      </w:hyperlink>
      <w:r w:rsidRPr="004115CE">
        <w:rPr>
          <w:rFonts w:asciiTheme="minorHAnsi" w:hAnsiTheme="minorHAnsi" w:cstheme="minorHAnsi"/>
          <w:sz w:val="22"/>
          <w:szCs w:val="22"/>
        </w:rPr>
        <w:t xml:space="preserve"> – najmä uverejňovanie a správa inzerátov, využívanie komunikačných nástrojov, prístup k plateným a neplateným službám a riešenie technických problémov,</w:t>
      </w:r>
    </w:p>
    <w:p w14:paraId="41675768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spracovanie objednávok, platieb a vystavovanie daňových dokladov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prijímanie a evidencia platieb, vystavovanie faktúr, spracovanie reklamácií týkajúcich sa fakturácie,</w:t>
      </w:r>
    </w:p>
    <w:p w14:paraId="129D48EB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plnenie právnych povinností</w:t>
      </w:r>
      <w:r w:rsidRPr="004115CE">
        <w:rPr>
          <w:rFonts w:asciiTheme="minorHAnsi" w:hAnsiTheme="minorHAnsi" w:cstheme="minorHAnsi"/>
          <w:sz w:val="22"/>
          <w:szCs w:val="22"/>
        </w:rPr>
        <w:t xml:space="preserve"> podľa všeobecne záväzných právnych predpisov, najmä účtovných a daňových zákonov, zákona o ochrane spotrebiteľa a zákona o elektronickom obchode,</w:t>
      </w:r>
    </w:p>
    <w:p w14:paraId="7B05B1E0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vybavovanie reklamácií, sťažností a podnetov Používateľov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prijímanie, evidencia a vybavovanie uplatnených nárokov, riešenie sporov a poskytovanie spätnej väzby,</w:t>
      </w:r>
    </w:p>
    <w:p w14:paraId="34DF68FB" w14:textId="7777777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komunikácia s Používateľmi vrátane notifikácií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zasielanie informácií o stave účtu, objednávkach, zmenách v poskytovaní služieb alebo vo Všeobecných obchodných podmienkach,</w:t>
      </w:r>
    </w:p>
    <w:p w14:paraId="5A489794" w14:textId="7365258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zasielanie obchodných oznámení a marketingová komunikácia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</w:t>
      </w:r>
      <w:r w:rsidR="00BD751F" w:rsidRPr="00BD751F">
        <w:rPr>
          <w:rFonts w:asciiTheme="minorHAnsi" w:hAnsiTheme="minorHAnsi" w:cstheme="minorHAnsi"/>
          <w:sz w:val="22"/>
          <w:szCs w:val="22"/>
        </w:rPr>
        <w:t xml:space="preserve">výlučne na základe udeleného súhlasu Používateľa podľa čl. 6 ods. 1 písm. a) GDPR, a to najmä formou e-mailov, </w:t>
      </w:r>
      <w:proofErr w:type="spellStart"/>
      <w:r w:rsidR="00BD751F" w:rsidRPr="00BD751F">
        <w:rPr>
          <w:rFonts w:asciiTheme="minorHAnsi" w:hAnsiTheme="minorHAnsi" w:cstheme="minorHAnsi"/>
          <w:sz w:val="22"/>
          <w:szCs w:val="22"/>
        </w:rPr>
        <w:t>newsletterov</w:t>
      </w:r>
      <w:proofErr w:type="spellEnd"/>
      <w:r w:rsidR="00BD751F" w:rsidRPr="00BD751F">
        <w:rPr>
          <w:rFonts w:asciiTheme="minorHAnsi" w:hAnsiTheme="minorHAnsi" w:cstheme="minorHAnsi"/>
          <w:sz w:val="22"/>
          <w:szCs w:val="22"/>
        </w:rPr>
        <w:t xml:space="preserve"> alebo </w:t>
      </w:r>
      <w:proofErr w:type="spellStart"/>
      <w:r w:rsidR="00BD751F" w:rsidRPr="00BD751F">
        <w:rPr>
          <w:rFonts w:asciiTheme="minorHAnsi" w:hAnsiTheme="minorHAnsi" w:cstheme="minorHAnsi"/>
          <w:sz w:val="22"/>
          <w:szCs w:val="22"/>
        </w:rPr>
        <w:t>personalizovaných</w:t>
      </w:r>
      <w:proofErr w:type="spellEnd"/>
      <w:r w:rsidR="00BD751F" w:rsidRPr="00BD751F">
        <w:rPr>
          <w:rFonts w:asciiTheme="minorHAnsi" w:hAnsiTheme="minorHAnsi" w:cstheme="minorHAnsi"/>
          <w:sz w:val="22"/>
          <w:szCs w:val="22"/>
        </w:rPr>
        <w:t xml:space="preserve"> ponúk. Obchodné oznámenia môžu byť zasielané aj existujúcim zákazníkom na základe oprávneného záujmu Prevádzkovateľa podľa § 62 zákona č. 351/2011 Z. z. o elektronických komunikáciách (soft </w:t>
      </w:r>
      <w:proofErr w:type="spellStart"/>
      <w:r w:rsidR="00BD751F" w:rsidRPr="00BD751F">
        <w:rPr>
          <w:rFonts w:asciiTheme="minorHAnsi" w:hAnsiTheme="minorHAnsi" w:cstheme="minorHAnsi"/>
          <w:sz w:val="22"/>
          <w:szCs w:val="22"/>
        </w:rPr>
        <w:t>opt</w:t>
      </w:r>
      <w:proofErr w:type="spellEnd"/>
      <w:r w:rsidR="00BD751F" w:rsidRPr="00BD751F">
        <w:rPr>
          <w:rFonts w:asciiTheme="minorHAnsi" w:hAnsiTheme="minorHAnsi" w:cstheme="minorHAnsi"/>
          <w:sz w:val="22"/>
          <w:szCs w:val="22"/>
        </w:rPr>
        <w:t>-in), a to výhradne v súvislosti s vlastnými produktmi a službami Prevádzkovateľa. Vždy je však umožnené jednoduché a bezplatné odhlásenie z odberu.</w:t>
      </w:r>
      <w:r w:rsidR="00BD75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155C5" w14:textId="1B064317" w:rsidR="00050137" w:rsidRPr="004115CE" w:rsidRDefault="00050137" w:rsidP="004115CE">
      <w:pPr>
        <w:pStyle w:val="Normlnywebov"/>
        <w:numPr>
          <w:ilvl w:val="1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ochrana právnych nárokov Prevádzkovateľa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vymáhanie pohľadávok, riešenie </w:t>
      </w:r>
      <w:proofErr w:type="spellStart"/>
      <w:r w:rsidRPr="004115CE">
        <w:rPr>
          <w:rFonts w:asciiTheme="minorHAnsi" w:hAnsiTheme="minorHAnsi" w:cstheme="minorHAnsi"/>
          <w:sz w:val="22"/>
          <w:szCs w:val="22"/>
        </w:rPr>
        <w:t>predžalobnej</w:t>
      </w:r>
      <w:proofErr w:type="spellEnd"/>
      <w:r w:rsidRPr="004115CE">
        <w:rPr>
          <w:rFonts w:asciiTheme="minorHAnsi" w:hAnsiTheme="minorHAnsi" w:cstheme="minorHAnsi"/>
          <w:sz w:val="22"/>
          <w:szCs w:val="22"/>
        </w:rPr>
        <w:t xml:space="preserve"> a súdnej agendy, zabezpečenie ochrany pred protiprávnym konaním, predchádzanie zneužívaniu Portálu a uplatňovanie právnych nárokov voči tretím osobám.</w:t>
      </w:r>
    </w:p>
    <w:p w14:paraId="4D14560F" w14:textId="12853FCC" w:rsidR="00050137" w:rsidRPr="004115CE" w:rsidRDefault="00050137" w:rsidP="004115CE">
      <w:pPr>
        <w:pStyle w:val="Normlnywebov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Osobné údaje sa spracúvajú len v rozsahu nevyhnutnom na dosiahnutie uvedených účelov a uchovávajú sa len po dobu potrebnú na ich splnenie.</w:t>
      </w:r>
    </w:p>
    <w:p w14:paraId="05D86520" w14:textId="77777777" w:rsidR="00050137" w:rsidRPr="00050137" w:rsidRDefault="00050137" w:rsidP="004115CE">
      <w:pPr>
        <w:spacing w:after="0" w:line="276" w:lineRule="auto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0596ACD5" w14:textId="77777777" w:rsidR="008E390C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 xml:space="preserve">Článok IV </w:t>
      </w:r>
    </w:p>
    <w:p w14:paraId="34DF6004" w14:textId="51218CAC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Rozsah spracúvaných osobných údajov</w:t>
      </w:r>
    </w:p>
    <w:p w14:paraId="0F1E7B21" w14:textId="77777777" w:rsidR="008E390C" w:rsidRPr="00050137" w:rsidRDefault="008E390C" w:rsidP="004115CE">
      <w:pPr>
        <w:spacing w:after="0" w:line="276" w:lineRule="auto"/>
        <w:outlineLvl w:val="1"/>
        <w:rPr>
          <w:rFonts w:eastAsia="Times New Roman" w:cstheme="minorHAnsi"/>
          <w:b/>
          <w:bCs/>
          <w:lang w:eastAsia="sk-SK"/>
        </w:rPr>
      </w:pPr>
    </w:p>
    <w:p w14:paraId="674F3EA0" w14:textId="77777777" w:rsidR="008E390C" w:rsidRPr="004115CE" w:rsidRDefault="008E390C" w:rsidP="004115CE">
      <w:pPr>
        <w:pStyle w:val="Normlnywebov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Prevádzkovateľ spracúva osobné údaje výlučne v rozsahu, ktorý je primeraný, relevantný a nevyhnutný vzhľadom na účely, na ktoré sa údaje získavajú a ďalej spracúvajú, v súlade so zásadou minimalizácie podľa čl. 5 ods. 1 písm. c) GDPR.</w:t>
      </w:r>
    </w:p>
    <w:p w14:paraId="43A7E6F9" w14:textId="77777777" w:rsidR="008E390C" w:rsidRPr="004115CE" w:rsidRDefault="008E390C" w:rsidP="004115CE">
      <w:pPr>
        <w:pStyle w:val="Normlnywebov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Spracúvané kategórie osobných údajov sú najmä:</w:t>
      </w:r>
    </w:p>
    <w:p w14:paraId="30101149" w14:textId="77777777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identifikačné údaje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meno, priezvisko, obchodné meno, IČO, DIČ, IČ DPH, dátum narodenia (ak je potrebný na jednoznačnú identifikáciu),</w:t>
      </w:r>
    </w:p>
    <w:p w14:paraId="11617782" w14:textId="77777777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kontaktné údaje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adresa trvalého pobytu alebo sídla, doručovacia adresa, e-mailová adresa, telefónne číslo,</w:t>
      </w:r>
    </w:p>
    <w:p w14:paraId="43CFFDCC" w14:textId="77777777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prihlasovacie údaje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používateľské meno, heslo (uložené výlučne v šifrovanej podobe), prípadne iné autentifikačné údaje,</w:t>
      </w:r>
    </w:p>
    <w:p w14:paraId="4C412812" w14:textId="77777777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lastRenderedPageBreak/>
        <w:t>údaje o využívaní služieb Portálu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história inzerátov, obsah inzerátov, interná komunikácia prostredníctvom Portálu, údaje o interakciách, IP adresa, logy prístupov, </w:t>
      </w:r>
      <w:proofErr w:type="spellStart"/>
      <w:r w:rsidRPr="004115CE">
        <w:rPr>
          <w:rFonts w:asciiTheme="minorHAnsi" w:hAnsiTheme="minorHAnsi" w:cstheme="minorHAnsi"/>
          <w:sz w:val="22"/>
          <w:szCs w:val="22"/>
        </w:rPr>
        <w:t>cookies</w:t>
      </w:r>
      <w:proofErr w:type="spellEnd"/>
      <w:r w:rsidRPr="004115CE">
        <w:rPr>
          <w:rFonts w:asciiTheme="minorHAnsi" w:hAnsiTheme="minorHAnsi" w:cstheme="minorHAnsi"/>
          <w:sz w:val="22"/>
          <w:szCs w:val="22"/>
        </w:rPr>
        <w:t xml:space="preserve"> a iné online identifikátory,</w:t>
      </w:r>
    </w:p>
    <w:p w14:paraId="3C31B9F0" w14:textId="77777777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údaje o platbách a fakturácii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bankové spojenie, údaje o platbách, fakturačné údaje, variabilný symbol, údaje z daňových dokladov,</w:t>
      </w:r>
    </w:p>
    <w:p w14:paraId="7EA6BF45" w14:textId="77777777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dobrovoľne poskytnuté údaje Používateľom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najmä fotografie, prílohy, texty inzerátov, dokumenty preukazujúce vlastníctvo alebo oprávnenie na predaj (napr. technický preukaz vozidla),</w:t>
      </w:r>
    </w:p>
    <w:p w14:paraId="08072B6B" w14:textId="7C630AEA" w:rsidR="008E390C" w:rsidRPr="004115CE" w:rsidRDefault="008E390C" w:rsidP="004115CE">
      <w:pPr>
        <w:pStyle w:val="Normlnywebov"/>
        <w:numPr>
          <w:ilvl w:val="1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technické údaje</w:t>
      </w:r>
      <w:r w:rsidRPr="004115CE">
        <w:rPr>
          <w:rFonts w:asciiTheme="minorHAnsi" w:hAnsiTheme="minorHAnsi" w:cstheme="minorHAnsi"/>
          <w:sz w:val="22"/>
          <w:szCs w:val="22"/>
        </w:rPr>
        <w:t xml:space="preserve"> – informácie o zariadení, prehliadači a operačnom systéme, ktoré sú potrebné na zabezpečenie funkčnosti Portálu a ochrany pred zneužitím.</w:t>
      </w:r>
    </w:p>
    <w:p w14:paraId="1619555B" w14:textId="2122BB94" w:rsidR="008E390C" w:rsidRPr="004115CE" w:rsidRDefault="008E390C" w:rsidP="004115CE">
      <w:pPr>
        <w:pStyle w:val="Normlnywebov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Prevádzkovateľ nespracúva osobitné kategórie osobných údajov podľa čl. 9 GDPR (tzv. citlivé údaje), pokiaľ ich Používateľ dobrovoľne neuloží do obsahu inzerátu alebo inej komunikácie; v takom prípade za zverejnenie takýchto údajov zodpovedá Používateľ.</w:t>
      </w:r>
    </w:p>
    <w:p w14:paraId="7991FFCC" w14:textId="546CCA50" w:rsidR="008E390C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Článok V</w:t>
      </w:r>
    </w:p>
    <w:p w14:paraId="06913023" w14:textId="48588433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Kategórie príjemcov</w:t>
      </w:r>
    </w:p>
    <w:p w14:paraId="66846FA8" w14:textId="77777777" w:rsidR="008E390C" w:rsidRPr="004115CE" w:rsidRDefault="00050137" w:rsidP="004115C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050137">
        <w:rPr>
          <w:rFonts w:eastAsia="Times New Roman" w:cstheme="minorHAnsi"/>
          <w:lang w:eastAsia="sk-SK"/>
        </w:rPr>
        <w:t xml:space="preserve">Osobné </w:t>
      </w:r>
      <w:r w:rsidR="008E390C" w:rsidRPr="004115CE">
        <w:rPr>
          <w:rFonts w:eastAsia="Times New Roman" w:cstheme="minorHAnsi"/>
          <w:lang w:eastAsia="sk-SK"/>
        </w:rPr>
        <w:t>údaje môžu byť v nevyhnutnom rozsahu sprístupnené nasledovným kategóriám príjemcov:</w:t>
      </w:r>
    </w:p>
    <w:p w14:paraId="6A383341" w14:textId="77777777" w:rsidR="008E390C" w:rsidRPr="004115CE" w:rsidRDefault="008E390C" w:rsidP="004115CE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zmluvným spracovateľom – najmä poskytovateľom IT a cloudových služieb, </w:t>
      </w:r>
      <w:proofErr w:type="spellStart"/>
      <w:r w:rsidRPr="004115CE">
        <w:rPr>
          <w:rFonts w:eastAsia="Times New Roman" w:cstheme="minorHAnsi"/>
          <w:lang w:eastAsia="sk-SK"/>
        </w:rPr>
        <w:t>hostingovým</w:t>
      </w:r>
      <w:proofErr w:type="spellEnd"/>
      <w:r w:rsidRPr="004115CE">
        <w:rPr>
          <w:rFonts w:eastAsia="Times New Roman" w:cstheme="minorHAnsi"/>
          <w:lang w:eastAsia="sk-SK"/>
        </w:rPr>
        <w:t xml:space="preserve"> spoločnostiam, poskytovateľom platobných služieb (napr. </w:t>
      </w:r>
      <w:proofErr w:type="spellStart"/>
      <w:r w:rsidRPr="004115CE">
        <w:rPr>
          <w:rFonts w:eastAsia="Times New Roman" w:cstheme="minorHAnsi"/>
          <w:lang w:eastAsia="sk-SK"/>
        </w:rPr>
        <w:t>GoPay</w:t>
      </w:r>
      <w:proofErr w:type="spellEnd"/>
      <w:r w:rsidRPr="004115CE">
        <w:rPr>
          <w:rFonts w:eastAsia="Times New Roman" w:cstheme="minorHAnsi"/>
          <w:lang w:eastAsia="sk-SK"/>
        </w:rPr>
        <w:t>), účtovným a daňovým poradcom, právnym zástupcom, poskytovateľom softvérových riešení a technickej podpory, ktorí spracúvajú osobné údaje výlučne na základe pokynov Prevádzkovateľa a v súlade so zmluvou o spracúvaní osobných údajov podľa čl. 28 GDPR,</w:t>
      </w:r>
    </w:p>
    <w:p w14:paraId="026F7794" w14:textId="77777777" w:rsidR="008E390C" w:rsidRPr="004115CE" w:rsidRDefault="008E390C" w:rsidP="004115CE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orgánom verejnej moci a iným subjektom oprávneným podľa zákona – ak je sprístupnenie osobných údajov vyžadované právnym predpisom alebo rozhodnutím orgánu verejnej moci (napr. súdy, orgány činné v trestnom konaní, daňové a správne orgány),</w:t>
      </w:r>
    </w:p>
    <w:p w14:paraId="15F81FE7" w14:textId="635A0BBF" w:rsidR="008E390C" w:rsidRPr="004115CE" w:rsidRDefault="008E390C" w:rsidP="004115CE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marketingovým a reklamným partnerom – len v prípade, ak na to dotknutá osoba udelila súhlas podľa čl. 6 ods. 1 písm. a) GDPR; v takom prípade ide najmä o poskytovateľov služieb rozosielania </w:t>
      </w:r>
      <w:proofErr w:type="spellStart"/>
      <w:r w:rsidRPr="004115CE">
        <w:rPr>
          <w:rFonts w:eastAsia="Times New Roman" w:cstheme="minorHAnsi"/>
          <w:lang w:eastAsia="sk-SK"/>
        </w:rPr>
        <w:t>newsletterov</w:t>
      </w:r>
      <w:proofErr w:type="spellEnd"/>
      <w:r w:rsidRPr="004115CE">
        <w:rPr>
          <w:rFonts w:eastAsia="Times New Roman" w:cstheme="minorHAnsi"/>
          <w:lang w:eastAsia="sk-SK"/>
        </w:rPr>
        <w:t>, reklamných kampaní a  analytických nástrojov,</w:t>
      </w:r>
    </w:p>
    <w:p w14:paraId="4FFFAF01" w14:textId="616BCF65" w:rsidR="008E390C" w:rsidRPr="004115CE" w:rsidRDefault="008E390C" w:rsidP="004115CE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ďalším zmluvným partnerom Prevádzkovateľa – ak je to nevyhnutné na zabezpečenie poskytovania služieb Používateľovi (napr. poskytovateľom komunikačných nástrojov a doručovacím službám).</w:t>
      </w:r>
    </w:p>
    <w:p w14:paraId="1EE993CE" w14:textId="4C4109E5" w:rsidR="008E390C" w:rsidRPr="004115CE" w:rsidRDefault="008E390C" w:rsidP="004115C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Prevádzkovateľ uzatvára so všetkými spracovateľmi osobných údajov písomné zmluvy o spracúvaní osobných údajov podľa čl. 28 GDPR, ktorými sa zabezpečuje, že spracovatelia poskytujú primerané technické a organizačné záruky ochrany osobných údajov.</w:t>
      </w:r>
    </w:p>
    <w:p w14:paraId="61EA29ED" w14:textId="275EE27C" w:rsidR="008E390C" w:rsidRPr="005E4D7B" w:rsidRDefault="008E390C" w:rsidP="004115C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sk-SK"/>
        </w:rPr>
      </w:pPr>
      <w:r w:rsidRPr="004115CE">
        <w:rPr>
          <w:rFonts w:eastAsia="Times New Roman" w:cstheme="minorHAnsi"/>
          <w:lang w:eastAsia="sk-SK"/>
        </w:rPr>
        <w:t>Prevádzkovateľ nezverejňuje osobné údaje Používateľov tretím stranám na účely ďalšieho spracúvania bez právneho dôvodu alebo bez udelenia súhlasu dotknutej osoby.</w:t>
      </w:r>
    </w:p>
    <w:p w14:paraId="7E2373AD" w14:textId="3119C2BD" w:rsidR="005E4D7B" w:rsidRDefault="005E4D7B" w:rsidP="005E4D7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</w:p>
    <w:p w14:paraId="44508F1F" w14:textId="77777777" w:rsidR="005E4D7B" w:rsidRPr="004115CE" w:rsidRDefault="005E4D7B" w:rsidP="005E4D7B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sk-SK"/>
        </w:rPr>
      </w:pPr>
    </w:p>
    <w:p w14:paraId="09CA4596" w14:textId="77777777" w:rsidR="008E390C" w:rsidRPr="004115CE" w:rsidRDefault="00050137" w:rsidP="004115CE">
      <w:pPr>
        <w:spacing w:after="0" w:line="276" w:lineRule="auto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lastRenderedPageBreak/>
        <w:t xml:space="preserve">Článok VI </w:t>
      </w:r>
    </w:p>
    <w:p w14:paraId="7B50C467" w14:textId="2204226B" w:rsidR="00050137" w:rsidRPr="004115CE" w:rsidRDefault="00050137" w:rsidP="004115CE">
      <w:pPr>
        <w:spacing w:after="0" w:line="276" w:lineRule="auto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Prenos do tretích krajín</w:t>
      </w:r>
    </w:p>
    <w:p w14:paraId="49C35C9D" w14:textId="3460F415" w:rsidR="008E390C" w:rsidRPr="004115CE" w:rsidRDefault="00050137" w:rsidP="004115CE">
      <w:pPr>
        <w:pStyle w:val="Odsekzoznamu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Prevádzkovateľ </w:t>
      </w:r>
      <w:r w:rsidR="008E390C" w:rsidRPr="004115CE">
        <w:rPr>
          <w:rFonts w:eastAsia="Times New Roman" w:cstheme="minorHAnsi"/>
          <w:lang w:eastAsia="sk-SK"/>
        </w:rPr>
        <w:t>osobné údaje zásadne neprenáša do tretích krajín mimo územia Európskej únie alebo Európskeho hospodárskeho priestoru (ďalej len „EÚ/EHP“).</w:t>
      </w:r>
    </w:p>
    <w:p w14:paraId="3FB02FBA" w14:textId="5D3F9451" w:rsidR="00F96636" w:rsidRPr="004115CE" w:rsidRDefault="008E390C" w:rsidP="004115CE">
      <w:pPr>
        <w:pStyle w:val="Odsekzoznamu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Ak by bol prenos osobných údajov do tretej krajiny alebo medzinárodnej organizácie nevyhnutný, uskutoční sa výlučne za podmienok stanovených v čl. 44 a </w:t>
      </w:r>
      <w:proofErr w:type="spellStart"/>
      <w:r w:rsidRPr="004115CE">
        <w:rPr>
          <w:rFonts w:eastAsia="Times New Roman" w:cstheme="minorHAnsi"/>
          <w:lang w:eastAsia="sk-SK"/>
        </w:rPr>
        <w:t>nasl</w:t>
      </w:r>
      <w:proofErr w:type="spellEnd"/>
      <w:r w:rsidRPr="004115CE">
        <w:rPr>
          <w:rFonts w:eastAsia="Times New Roman" w:cstheme="minorHAnsi"/>
          <w:lang w:eastAsia="sk-SK"/>
        </w:rPr>
        <w:t>. GDPR, a to len v</w:t>
      </w:r>
      <w:r w:rsidR="00F96636" w:rsidRPr="004115CE">
        <w:rPr>
          <w:rFonts w:eastAsia="Times New Roman" w:cstheme="minorHAnsi"/>
          <w:lang w:eastAsia="sk-SK"/>
        </w:rPr>
        <w:t> </w:t>
      </w:r>
      <w:r w:rsidRPr="004115CE">
        <w:rPr>
          <w:rFonts w:eastAsia="Times New Roman" w:cstheme="minorHAnsi"/>
          <w:lang w:eastAsia="sk-SK"/>
        </w:rPr>
        <w:t>prípade, ak:</w:t>
      </w:r>
      <w:r w:rsidR="00F96636" w:rsidRPr="004115CE">
        <w:rPr>
          <w:rFonts w:eastAsia="Times New Roman" w:cstheme="minorHAnsi"/>
          <w:lang w:eastAsia="sk-SK"/>
        </w:rPr>
        <w:t xml:space="preserve"> </w:t>
      </w:r>
    </w:p>
    <w:p w14:paraId="35137240" w14:textId="64B84F42" w:rsidR="00F96636" w:rsidRPr="004115CE" w:rsidRDefault="00F96636" w:rsidP="004115CE">
      <w:pPr>
        <w:pStyle w:val="Odsekzoznamu"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Európska komisia prijala rozhodnutie o primeranosti podľa čl. 45 GDPR, alebo</w:t>
      </w:r>
    </w:p>
    <w:p w14:paraId="4612DADD" w14:textId="0DC58A72" w:rsidR="00F96636" w:rsidRPr="004115CE" w:rsidRDefault="00F96636" w:rsidP="004115CE">
      <w:pPr>
        <w:pStyle w:val="Odsekzoznamu"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prenos je zabezpečený prostredníctvom štandardných zmluvných doložiek schválených Európskou komisiou podľa čl. 46 ods. 2 GDPR, alebo</w:t>
      </w:r>
    </w:p>
    <w:p w14:paraId="1FEC2812" w14:textId="6E5CE75E" w:rsidR="00F96636" w:rsidRPr="004115CE" w:rsidRDefault="00F96636" w:rsidP="004115CE">
      <w:pPr>
        <w:pStyle w:val="Odsekzoznamu"/>
        <w:numPr>
          <w:ilvl w:val="1"/>
          <w:numId w:val="1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existujú iné primerané záruky podľa GDPR (záväzné vnútropodnikové pravidlá, schválené kódexy správania alebo certifikačné mechanizmy), ktoré zabezpečujú vymáhateľné práva a účinné právne prostriedky nápravy pre dotknuté osoby.</w:t>
      </w:r>
    </w:p>
    <w:p w14:paraId="5948E67F" w14:textId="3B75248C" w:rsidR="00F96636" w:rsidRPr="004115CE" w:rsidRDefault="008E390C" w:rsidP="004115CE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sk-SK"/>
        </w:rPr>
      </w:pPr>
      <w:r w:rsidRPr="004115CE">
        <w:rPr>
          <w:rFonts w:eastAsia="Times New Roman" w:cstheme="minorHAnsi"/>
          <w:lang w:eastAsia="sk-SK"/>
        </w:rPr>
        <w:t>V prípade, že by sa uskutočňoval prenos do tretej krajiny, ktorá nezabezpečuje primeranú úroveň ochrany, Prevádzkovateľ o tejto skutočnosti pred uskutočnením prenosu jasne a</w:t>
      </w:r>
      <w:r w:rsidR="00F96636" w:rsidRPr="004115CE">
        <w:rPr>
          <w:rFonts w:eastAsia="Times New Roman" w:cstheme="minorHAnsi"/>
          <w:lang w:eastAsia="sk-SK"/>
        </w:rPr>
        <w:t> </w:t>
      </w:r>
      <w:r w:rsidRPr="004115CE">
        <w:rPr>
          <w:rFonts w:eastAsia="Times New Roman" w:cstheme="minorHAnsi"/>
          <w:lang w:eastAsia="sk-SK"/>
        </w:rPr>
        <w:t>zrozumiteľne informuje dotknutú osobu a zabezpečí splnenie podmienok podľa čl. 49 GDPR (napr. výslovný súhlas dotknutej osoby).</w:t>
      </w:r>
    </w:p>
    <w:p w14:paraId="6FB416FD" w14:textId="77777777" w:rsidR="00F96636" w:rsidRPr="004115CE" w:rsidRDefault="00050137" w:rsidP="004115CE">
      <w:pPr>
        <w:spacing w:after="0" w:line="276" w:lineRule="auto"/>
        <w:ind w:left="720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Článok VII</w:t>
      </w:r>
    </w:p>
    <w:p w14:paraId="2F90CCFA" w14:textId="0FFCC8E8" w:rsidR="00050137" w:rsidRPr="00050137" w:rsidRDefault="00050137" w:rsidP="004115CE">
      <w:pPr>
        <w:spacing w:after="0" w:line="276" w:lineRule="auto"/>
        <w:ind w:left="720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Doba uchovávania</w:t>
      </w:r>
    </w:p>
    <w:p w14:paraId="2F6E0F02" w14:textId="77777777" w:rsidR="00F96636" w:rsidRPr="004115CE" w:rsidRDefault="00050137" w:rsidP="004115CE">
      <w:pPr>
        <w:pStyle w:val="Normlnywebov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0137">
        <w:rPr>
          <w:rFonts w:asciiTheme="minorHAnsi" w:hAnsiTheme="minorHAnsi" w:cstheme="minorHAnsi"/>
          <w:sz w:val="22"/>
          <w:szCs w:val="22"/>
        </w:rPr>
        <w:t xml:space="preserve">Osobné </w:t>
      </w:r>
      <w:r w:rsidR="00F96636" w:rsidRPr="004115CE">
        <w:rPr>
          <w:rFonts w:asciiTheme="minorHAnsi" w:hAnsiTheme="minorHAnsi" w:cstheme="minorHAnsi"/>
          <w:sz w:val="22"/>
          <w:szCs w:val="22"/>
        </w:rPr>
        <w:t>údaje sú uchovávané len po dobu, ktorá je nevyhnutná na dosiahnutie účelov, na ktoré boli získané, a následne v súlade s povinnosťami vyplývajúcimi z právnych predpisov. Prevádzkovateľ uplatňuje zásadu minimalizácie a zásadu obmedzenia uchovávania podľa čl. 5 ods. 1 písm. c) a e) GDPR.</w:t>
      </w:r>
    </w:p>
    <w:p w14:paraId="06699374" w14:textId="77777777" w:rsidR="00BC6002" w:rsidRPr="004115CE" w:rsidRDefault="00F96636" w:rsidP="004115CE">
      <w:pPr>
        <w:pStyle w:val="Normlnywebov"/>
        <w:numPr>
          <w:ilvl w:val="0"/>
          <w:numId w:val="20"/>
        </w:numPr>
        <w:spacing w:line="276" w:lineRule="auto"/>
        <w:jc w:val="both"/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Lehota uchovávania osobných údajov je určená nasledovne:</w:t>
      </w:r>
      <w:r w:rsidRPr="004115CE">
        <w:rPr>
          <w:rFonts w:asciiTheme="minorHAnsi" w:hAnsiTheme="minorHAnsi" w:cstheme="minorHAnsi"/>
          <w:sz w:val="22"/>
          <w:szCs w:val="22"/>
        </w:rPr>
        <w:br/>
      </w:r>
    </w:p>
    <w:p w14:paraId="203A694E" w14:textId="77777777" w:rsidR="00BC6002" w:rsidRPr="004115CE" w:rsidRDefault="00F96636" w:rsidP="004115CE">
      <w:pPr>
        <w:pStyle w:val="Normlnywebov"/>
        <w:numPr>
          <w:ilvl w:val="1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počas trvania zmluvného vzťahu</w:t>
      </w:r>
      <w:r w:rsidRPr="004115CE">
        <w:rPr>
          <w:rFonts w:asciiTheme="minorHAnsi" w:hAnsiTheme="minorHAnsi" w:cstheme="minorHAnsi"/>
          <w:sz w:val="22"/>
          <w:szCs w:val="22"/>
        </w:rPr>
        <w:t xml:space="preserve"> medzi Používateľom a Prevádzkovateľom a následne </w:t>
      </w:r>
      <w:r w:rsidRPr="004115CE">
        <w:rPr>
          <w:rStyle w:val="Vrazn"/>
          <w:rFonts w:asciiTheme="minorHAnsi" w:hAnsiTheme="minorHAnsi" w:cstheme="minorHAnsi"/>
          <w:sz w:val="22"/>
          <w:szCs w:val="22"/>
        </w:rPr>
        <w:t>4 roky po jeho skončení</w:t>
      </w:r>
      <w:r w:rsidRPr="004115CE">
        <w:rPr>
          <w:rFonts w:asciiTheme="minorHAnsi" w:hAnsiTheme="minorHAnsi" w:cstheme="minorHAnsi"/>
          <w:sz w:val="22"/>
          <w:szCs w:val="22"/>
        </w:rPr>
        <w:t>, pokiaľ osobitný právny predpis neustanovuje dlhšiu dobu,</w:t>
      </w:r>
    </w:p>
    <w:p w14:paraId="0717D1B8" w14:textId="77777777" w:rsidR="00BC6002" w:rsidRPr="004115CE" w:rsidRDefault="00F96636" w:rsidP="004115CE">
      <w:pPr>
        <w:pStyle w:val="Normlnywebov"/>
        <w:numPr>
          <w:ilvl w:val="1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účtovné doklady a daňové záznamy</w:t>
      </w:r>
      <w:r w:rsidRPr="004115CE">
        <w:rPr>
          <w:rFonts w:asciiTheme="minorHAnsi" w:hAnsiTheme="minorHAnsi" w:cstheme="minorHAnsi"/>
          <w:sz w:val="22"/>
          <w:szCs w:val="22"/>
        </w:rPr>
        <w:t xml:space="preserve"> sa uchovávajú po dobu </w:t>
      </w:r>
      <w:r w:rsidRPr="003D503B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10 rokov</w:t>
      </w:r>
      <w:r w:rsidRPr="004115CE">
        <w:rPr>
          <w:rFonts w:asciiTheme="minorHAnsi" w:hAnsiTheme="minorHAnsi" w:cstheme="minorHAnsi"/>
          <w:sz w:val="22"/>
          <w:szCs w:val="22"/>
        </w:rPr>
        <w:t xml:space="preserve"> odo dňa, ku ktorému sa vzťahujú, v súlade s § 35 zákona č. 431/2002 Z. z. o účtovníctve a príslušnými daňovými predpismi,</w:t>
      </w:r>
    </w:p>
    <w:p w14:paraId="2FEB812F" w14:textId="77777777" w:rsidR="00BC6002" w:rsidRPr="004115CE" w:rsidRDefault="00F96636" w:rsidP="004115CE">
      <w:pPr>
        <w:pStyle w:val="Normlnywebov"/>
        <w:numPr>
          <w:ilvl w:val="1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údaje spracúvané na základe súhlasu</w:t>
      </w:r>
      <w:r w:rsidRPr="004115CE">
        <w:rPr>
          <w:rFonts w:asciiTheme="minorHAnsi" w:hAnsiTheme="minorHAnsi" w:cstheme="minorHAnsi"/>
          <w:sz w:val="22"/>
          <w:szCs w:val="22"/>
        </w:rPr>
        <w:t xml:space="preserve"> dotknutej osoby sa uchovávajú do času </w:t>
      </w:r>
      <w:r w:rsidRPr="004115CE">
        <w:rPr>
          <w:rStyle w:val="Vrazn"/>
          <w:rFonts w:asciiTheme="minorHAnsi" w:hAnsiTheme="minorHAnsi" w:cstheme="minorHAnsi"/>
          <w:sz w:val="22"/>
          <w:szCs w:val="22"/>
        </w:rPr>
        <w:t>odvolania súhlasu</w:t>
      </w:r>
      <w:r w:rsidRPr="004115CE">
        <w:rPr>
          <w:rFonts w:asciiTheme="minorHAnsi" w:hAnsiTheme="minorHAnsi" w:cstheme="minorHAnsi"/>
          <w:sz w:val="22"/>
          <w:szCs w:val="22"/>
        </w:rPr>
        <w:t>, alebo do uplynutia doby, na ktorú bol súhlas udelený,</w:t>
      </w:r>
    </w:p>
    <w:p w14:paraId="0A3A130D" w14:textId="77777777" w:rsidR="00BC6002" w:rsidRPr="004115CE" w:rsidRDefault="00F96636" w:rsidP="004115CE">
      <w:pPr>
        <w:pStyle w:val="Normlnywebov"/>
        <w:numPr>
          <w:ilvl w:val="1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údaje nevyhnutné pre uplatnenie, preukazovanie alebo obhajovanie právnych nárokov</w:t>
      </w:r>
      <w:r w:rsidRPr="004115CE">
        <w:rPr>
          <w:rFonts w:asciiTheme="minorHAnsi" w:hAnsiTheme="minorHAnsi" w:cstheme="minorHAnsi"/>
          <w:sz w:val="22"/>
          <w:szCs w:val="22"/>
        </w:rPr>
        <w:t xml:space="preserve"> sa uchovávajú po dobu trvania príslušných premlčacích lehôt podľa § 100 a </w:t>
      </w:r>
      <w:proofErr w:type="spellStart"/>
      <w:r w:rsidRPr="004115CE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4115CE">
        <w:rPr>
          <w:rFonts w:asciiTheme="minorHAnsi" w:hAnsiTheme="minorHAnsi" w:cstheme="minorHAnsi"/>
          <w:sz w:val="22"/>
          <w:szCs w:val="22"/>
        </w:rPr>
        <w:t>. Občianskeho zákonníka, pričom v prípade začatia súdneho, správneho alebo iného konania môžu byť uchovávané až do právoplatného skončenia tohto konania,</w:t>
      </w:r>
    </w:p>
    <w:p w14:paraId="5F06EF8C" w14:textId="3FED35E9" w:rsidR="00F96636" w:rsidRPr="004115CE" w:rsidRDefault="00F96636" w:rsidP="004115CE">
      <w:pPr>
        <w:pStyle w:val="Normlnywebov"/>
        <w:numPr>
          <w:ilvl w:val="1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Style w:val="Vrazn"/>
          <w:rFonts w:asciiTheme="minorHAnsi" w:hAnsiTheme="minorHAnsi" w:cstheme="minorHAnsi"/>
          <w:sz w:val="22"/>
          <w:szCs w:val="22"/>
        </w:rPr>
        <w:t>technické a prevádzkové záznamy</w:t>
      </w:r>
      <w:r w:rsidRPr="004115CE">
        <w:rPr>
          <w:rFonts w:asciiTheme="minorHAnsi" w:hAnsiTheme="minorHAnsi" w:cstheme="minorHAnsi"/>
          <w:sz w:val="22"/>
          <w:szCs w:val="22"/>
        </w:rPr>
        <w:t xml:space="preserve"> (napr. logy, IP adresy) sa uchovávajú najviac </w:t>
      </w:r>
      <w:r w:rsidRPr="003D503B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2 roky</w:t>
      </w:r>
      <w:r w:rsidRPr="004115CE">
        <w:rPr>
          <w:rFonts w:asciiTheme="minorHAnsi" w:hAnsiTheme="minorHAnsi" w:cstheme="minorHAnsi"/>
          <w:sz w:val="22"/>
          <w:szCs w:val="22"/>
        </w:rPr>
        <w:t xml:space="preserve"> od ich získania, pokiaľ sa nevyžaduje dlhšie uchovávanie z dôvodu ochrany právnych nárokov alebo bezpečnosti systému.</w:t>
      </w:r>
    </w:p>
    <w:p w14:paraId="2820BD48" w14:textId="0915BA80" w:rsidR="00F96636" w:rsidRPr="004115CE" w:rsidRDefault="00F96636" w:rsidP="004115CE">
      <w:pPr>
        <w:pStyle w:val="Normlnywebov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Po uplynutí uvedených lehôt alebo po zániku účelu spracúvania budú osobné údaje bezpečne vymazané alebo anonymizované, aby už nebolo možné identifikovať konkrétnu dotknutú osobu.</w:t>
      </w:r>
    </w:p>
    <w:p w14:paraId="00BDCF10" w14:textId="77777777" w:rsidR="00BC6002" w:rsidRPr="004115CE" w:rsidRDefault="00050137" w:rsidP="004115CE">
      <w:pPr>
        <w:spacing w:after="0" w:line="276" w:lineRule="auto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lastRenderedPageBreak/>
        <w:t>Článok VIII</w:t>
      </w:r>
    </w:p>
    <w:p w14:paraId="51D71DFC" w14:textId="3D1F9C59" w:rsidR="00050137" w:rsidRPr="00050137" w:rsidRDefault="00050137" w:rsidP="004115CE">
      <w:pPr>
        <w:spacing w:after="0" w:line="276" w:lineRule="auto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Práva dotknutých osôb</w:t>
      </w:r>
    </w:p>
    <w:p w14:paraId="79A51A37" w14:textId="77777777" w:rsidR="00023884" w:rsidRPr="004115CE" w:rsidRDefault="00BC6002" w:rsidP="004115CE">
      <w:pPr>
        <w:pStyle w:val="Odsekzoznamu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Ako dotknutá osoba máte podľa čl. 12 až 22 GDPR a § 19 a </w:t>
      </w:r>
      <w:proofErr w:type="spellStart"/>
      <w:r w:rsidRPr="004115CE">
        <w:rPr>
          <w:rFonts w:eastAsia="Times New Roman" w:cstheme="minorHAnsi"/>
          <w:lang w:eastAsia="sk-SK"/>
        </w:rPr>
        <w:t>nasl</w:t>
      </w:r>
      <w:proofErr w:type="spellEnd"/>
      <w:r w:rsidRPr="004115CE">
        <w:rPr>
          <w:rFonts w:eastAsia="Times New Roman" w:cstheme="minorHAnsi"/>
          <w:lang w:eastAsia="sk-SK"/>
        </w:rPr>
        <w:t>. zákona č. 18/2018 Z. z. nasledujúce práva:</w:t>
      </w:r>
    </w:p>
    <w:p w14:paraId="4C664BAD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 informácie</w:t>
      </w:r>
      <w:r w:rsidRPr="004115CE">
        <w:rPr>
          <w:rFonts w:eastAsia="Times New Roman" w:cstheme="minorHAnsi"/>
          <w:lang w:eastAsia="sk-SK"/>
        </w:rPr>
        <w:t xml:space="preserve"> (čl. 12 a 13 GDPR) – právo získať od Prevádzkovateľa jasné a zrozumiteľné informácie o tom, aké osobné údaje sa spracúvajú, na aké účely, na akom právnom základe, v akom rozsahu, po akú dobu, ako aj kto sú príjemcovia a aké máte práva,</w:t>
      </w:r>
    </w:p>
    <w:p w14:paraId="76732158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 prístup k osobným údajom</w:t>
      </w:r>
      <w:r w:rsidRPr="004115CE">
        <w:rPr>
          <w:rFonts w:eastAsia="Times New Roman" w:cstheme="minorHAnsi"/>
          <w:lang w:eastAsia="sk-SK"/>
        </w:rPr>
        <w:t xml:space="preserve"> (čl. 15 GDPR) – právo získať potvrdenie, či Prevádzkovateľ spracúva Vaše osobné údaje, a ak áno, máte právo na prístup k týmto údajom a na kópiu všetkých osobných údajov, ktoré sa o Vás spracúvajú,</w:t>
      </w:r>
    </w:p>
    <w:p w14:paraId="02BE4C93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 opravu</w:t>
      </w:r>
      <w:r w:rsidRPr="004115CE">
        <w:rPr>
          <w:rFonts w:eastAsia="Times New Roman" w:cstheme="minorHAnsi"/>
          <w:lang w:eastAsia="sk-SK"/>
        </w:rPr>
        <w:t xml:space="preserve"> (čl. 16 GDPR) – právo na opravu nesprávnych alebo doplnenie neúplných osobných údajov bez zbytočného odkladu,</w:t>
      </w:r>
    </w:p>
    <w:p w14:paraId="4943691C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 vymazanie („právo na zabudnutie“)</w:t>
      </w:r>
      <w:r w:rsidRPr="004115CE">
        <w:rPr>
          <w:rFonts w:eastAsia="Times New Roman" w:cstheme="minorHAnsi"/>
          <w:lang w:eastAsia="sk-SK"/>
        </w:rPr>
        <w:t xml:space="preserve"> (čl. 17 GDPR) – právo na vymazanie osobných údajov, ak:</w:t>
      </w:r>
    </w:p>
    <w:p w14:paraId="50C75F6D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už nie sú potrebné na účely, na ktoré boli získané,</w:t>
      </w:r>
    </w:p>
    <w:p w14:paraId="7E5F2136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odvolali ste súhlas a neexistuje iný právny základ,</w:t>
      </w:r>
    </w:p>
    <w:p w14:paraId="30B545B4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namietli ste proti spracúvaniu a neprevažujú žiadne oprávnené dôvody,</w:t>
      </w:r>
    </w:p>
    <w:p w14:paraId="6F82531D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spracúvanie je nezákonné,</w:t>
      </w:r>
    </w:p>
    <w:p w14:paraId="2A34B014" w14:textId="1F50881C" w:rsidR="00BC6002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vymazanie je potrebné na splnenie právnej povinnosti,</w:t>
      </w:r>
    </w:p>
    <w:p w14:paraId="7AF00FB1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 obmedzenie spracúvania</w:t>
      </w:r>
      <w:r w:rsidRPr="004115CE">
        <w:rPr>
          <w:rFonts w:eastAsia="Times New Roman" w:cstheme="minorHAnsi"/>
          <w:lang w:eastAsia="sk-SK"/>
        </w:rPr>
        <w:t xml:space="preserve"> (čl. 18 GDPR) – právo požadovať, aby Prevádzkovateľ obmedzil spracúvanie Vašich údajov, ak:</w:t>
      </w:r>
    </w:p>
    <w:p w14:paraId="21DBDF78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namietate správnosť údajov,</w:t>
      </w:r>
    </w:p>
    <w:p w14:paraId="224A7126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spracúvanie je nezákonné a žiadate namiesto vymazania obmedzenie,</w:t>
      </w:r>
    </w:p>
    <w:p w14:paraId="66A63415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Prevádzkovateľ už údaje nepotrebuje, ale Vy ich potrebujete na preukázanie alebo obhajovanie nárokov,</w:t>
      </w:r>
    </w:p>
    <w:p w14:paraId="6E953004" w14:textId="77777777" w:rsidR="00023884" w:rsidRPr="004115CE" w:rsidRDefault="00BC6002" w:rsidP="004115CE">
      <w:pPr>
        <w:pStyle w:val="Odsekzoznamu"/>
        <w:numPr>
          <w:ilvl w:val="2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vznesiete námietku proti spracúvaniu podľa čl. 21 GDPR,</w:t>
      </w:r>
    </w:p>
    <w:p w14:paraId="353F75F1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 prenosnosť údajov</w:t>
      </w:r>
      <w:r w:rsidRPr="004115CE">
        <w:rPr>
          <w:rFonts w:eastAsia="Times New Roman" w:cstheme="minorHAnsi"/>
          <w:lang w:eastAsia="sk-SK"/>
        </w:rPr>
        <w:t xml:space="preserve"> (čl. 20 GDPR) – ak sa spracúvanie zakladá na súhlase alebo zmluve a vykonáva sa automatizovane, máte právo získať osobné údaje v štruktúrovanom, bežne používanom a strojovo čitateľnom formáte a preniesť ich k inému prevádzkovateľovi; rovnako máte právo požadovať ich prenos priamo medzi prevádzkovateľmi, ak je to technicky možné</w:t>
      </w:r>
      <w:r w:rsidR="00023884" w:rsidRPr="004115CE">
        <w:rPr>
          <w:rFonts w:eastAsia="Times New Roman" w:cstheme="minorHAnsi"/>
          <w:lang w:eastAsia="sk-SK"/>
        </w:rPr>
        <w:t>,</w:t>
      </w:r>
    </w:p>
    <w:p w14:paraId="5DEE3165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namietať proti spracúvaniu</w:t>
      </w:r>
      <w:r w:rsidRPr="004115CE">
        <w:rPr>
          <w:rFonts w:eastAsia="Times New Roman" w:cstheme="minorHAnsi"/>
          <w:lang w:eastAsia="sk-SK"/>
        </w:rPr>
        <w:t xml:space="preserve"> (čl. 21 GDPR) – právo kedykoľvek namietať proti spracúvaniu svojich údajov na účely priameho marketingu (námietka nevyžaduje zdôvodnenie a má absolútny účinok), ako aj proti spracúvaniu založenému na oprávnenom záujme Prevádzkovateľa, pričom je potrebné uviesť dôvody súvisiace s Vašou konkrétnou situáciou,</w:t>
      </w:r>
    </w:p>
    <w:p w14:paraId="2E571923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odvolať súhlas</w:t>
      </w:r>
      <w:r w:rsidRPr="004115CE">
        <w:rPr>
          <w:rFonts w:eastAsia="Times New Roman" w:cstheme="minorHAnsi"/>
          <w:lang w:eastAsia="sk-SK"/>
        </w:rPr>
        <w:t xml:space="preserve"> (čl. 7 ods. 3 GDPR) – ak je spracúvanie založené na Vašom súhlase, máte právo kedykoľvek svoj súhlas odvolať, pričom odvolanie nemá vplyv na zákonnosť spracúvania pred jeho odvolaním,</w:t>
      </w:r>
    </w:p>
    <w:p w14:paraId="77681B54" w14:textId="77777777" w:rsidR="00023884" w:rsidRPr="004115CE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t>Právo nepodliehať rozhodnutiam založeným výlučne na automatizovanom spracúvaní</w:t>
      </w:r>
      <w:r w:rsidRPr="004115CE">
        <w:rPr>
          <w:rFonts w:eastAsia="Times New Roman" w:cstheme="minorHAnsi"/>
          <w:lang w:eastAsia="sk-SK"/>
        </w:rPr>
        <w:t xml:space="preserve"> (čl. 22 GDPR) – právo na to, aby ste neboli predmetom rozhodnutia, ktoré je založené výlučne na automatizovanom spracúvaní vrátane profilovania, a ktoré má voči Vám právne účinky alebo sa Vás významne dotýka,</w:t>
      </w:r>
    </w:p>
    <w:p w14:paraId="195C4231" w14:textId="1C71C78B" w:rsidR="00BC6002" w:rsidRDefault="00BC6002" w:rsidP="004115CE">
      <w:pPr>
        <w:pStyle w:val="Odsekzoznamu"/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b/>
          <w:bCs/>
          <w:lang w:eastAsia="sk-SK"/>
        </w:rPr>
        <w:lastRenderedPageBreak/>
        <w:t>Právo podať sťažnosť dozornému orgánu</w:t>
      </w:r>
      <w:r w:rsidRPr="004115CE">
        <w:rPr>
          <w:rFonts w:eastAsia="Times New Roman" w:cstheme="minorHAnsi"/>
          <w:lang w:eastAsia="sk-SK"/>
        </w:rPr>
        <w:t xml:space="preserve"> (čl. 77 GDPR a § 100 zákona č. 18/2018 Z. z.) – ak sa domnievate, že spracúvanie Vašich osobných údajov je v rozpore s GDPR alebo so zákonom o ochrane osobných údajov, máte právo podať sťažnosť na Úrad na ochranu osobných údajov SR, Hraničná 12, 820 07 Bratislava, </w:t>
      </w:r>
      <w:hyperlink r:id="rId7" w:history="1">
        <w:r w:rsidR="00023884" w:rsidRPr="004115CE">
          <w:rPr>
            <w:rStyle w:val="Hypertextovprepojenie"/>
            <w:rFonts w:eastAsia="Times New Roman" w:cstheme="minorHAnsi"/>
            <w:lang w:eastAsia="sk-SK"/>
          </w:rPr>
          <w:t>www.dataprotection.gov.sk</w:t>
        </w:r>
      </w:hyperlink>
      <w:r w:rsidRPr="004115CE">
        <w:rPr>
          <w:rFonts w:eastAsia="Times New Roman" w:cstheme="minorHAnsi"/>
          <w:lang w:eastAsia="sk-SK"/>
        </w:rPr>
        <w:t>.</w:t>
      </w:r>
      <w:r w:rsidR="00023884" w:rsidRPr="004115CE">
        <w:rPr>
          <w:rFonts w:eastAsia="Times New Roman" w:cstheme="minorHAnsi"/>
          <w:lang w:eastAsia="sk-SK"/>
        </w:rPr>
        <w:t xml:space="preserve"> </w:t>
      </w:r>
    </w:p>
    <w:p w14:paraId="5400E6AE" w14:textId="7C3C3129" w:rsidR="00BE646C" w:rsidRPr="00BE646C" w:rsidRDefault="00BE646C" w:rsidP="00BE646C">
      <w:pPr>
        <w:pStyle w:val="Odsekzoznamu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BE646C">
        <w:rPr>
          <w:rFonts w:eastAsia="Times New Roman" w:cstheme="minorHAnsi"/>
          <w:lang w:eastAsia="sk-SK"/>
        </w:rPr>
        <w:t>Výkon práv dotknutých osôb podľa tohto článku nesmie mať nepriaznivý vplyv na práva a slobody iných osôb. Prevádzkovateľ je zároveň oprávnený odmietnuť vyhovieť žiadosti, ak by tým porušil svoje zákonné povinnosti (napr. povinnosť uchovávať účtovné doklady podľa osobitných právnych predpisov).</w:t>
      </w:r>
    </w:p>
    <w:p w14:paraId="198E34CD" w14:textId="5EB26A11" w:rsidR="00023884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 xml:space="preserve">Článok </w:t>
      </w:r>
      <w:r w:rsidR="00BE646C">
        <w:rPr>
          <w:rFonts w:eastAsia="Times New Roman" w:cstheme="minorHAnsi"/>
          <w:b/>
          <w:bCs/>
          <w:lang w:eastAsia="sk-SK"/>
        </w:rPr>
        <w:t>I</w:t>
      </w:r>
      <w:r w:rsidRPr="00050137">
        <w:rPr>
          <w:rFonts w:eastAsia="Times New Roman" w:cstheme="minorHAnsi"/>
          <w:b/>
          <w:bCs/>
          <w:lang w:eastAsia="sk-SK"/>
        </w:rPr>
        <w:t xml:space="preserve">X </w:t>
      </w:r>
    </w:p>
    <w:p w14:paraId="7F22E1C7" w14:textId="7B3FA806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proofErr w:type="spellStart"/>
      <w:r w:rsidRPr="00050137">
        <w:rPr>
          <w:rFonts w:eastAsia="Times New Roman" w:cstheme="minorHAnsi"/>
          <w:b/>
          <w:bCs/>
          <w:lang w:eastAsia="sk-SK"/>
        </w:rPr>
        <w:t>Cookies</w:t>
      </w:r>
      <w:proofErr w:type="spellEnd"/>
      <w:r w:rsidRPr="00050137">
        <w:rPr>
          <w:rFonts w:eastAsia="Times New Roman" w:cstheme="minorHAnsi"/>
          <w:b/>
          <w:bCs/>
          <w:lang w:eastAsia="sk-SK"/>
        </w:rPr>
        <w:t xml:space="preserve"> a obdobné technológie</w:t>
      </w:r>
    </w:p>
    <w:p w14:paraId="1ED133DC" w14:textId="151233E5" w:rsidR="00023884" w:rsidRPr="004115CE" w:rsidRDefault="00023884" w:rsidP="004115C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Prevádzkovateľ používa na Portáli súbory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a obdobné technológie v súlade so zákonom č. 452/2021 Z. z. o elektronických komunikáciách, Nariadením GDPR a súvisiacimi predpismi.</w:t>
      </w:r>
    </w:p>
    <w:p w14:paraId="2A413278" w14:textId="77777777" w:rsidR="004115CE" w:rsidRPr="004115CE" w:rsidRDefault="004115CE" w:rsidP="004115C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Používanie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a obdobných technológií na Portáli prebieha buď na základe súhlasu dotknutej osoby, alebo na základe oprávneného záujmu Prevádzkovateľa, a to vždy v súlade s čl. 6 GDPR a § 109 a </w:t>
      </w:r>
      <w:proofErr w:type="spellStart"/>
      <w:r w:rsidRPr="004115CE">
        <w:rPr>
          <w:rFonts w:eastAsia="Times New Roman" w:cstheme="minorHAnsi"/>
          <w:lang w:eastAsia="sk-SK"/>
        </w:rPr>
        <w:t>nasl</w:t>
      </w:r>
      <w:proofErr w:type="spellEnd"/>
      <w:r w:rsidRPr="004115CE">
        <w:rPr>
          <w:rFonts w:eastAsia="Times New Roman" w:cstheme="minorHAnsi"/>
          <w:lang w:eastAsia="sk-SK"/>
        </w:rPr>
        <w:t>. zákona č. 452/2021 Z. z. o elektronických komunikáciách.</w:t>
      </w:r>
    </w:p>
    <w:p w14:paraId="224EC1EF" w14:textId="77777777" w:rsidR="004115CE" w:rsidRPr="004115CE" w:rsidRDefault="004115CE" w:rsidP="004115C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sú malé textové súbory ukladané do zariadenia Používateľa, ktoré umožňujú rozpoznanie zariadenia, zapamätanie preferencií, zabezpečenie riadneho fungovania Portálu a analýzu jeho využívania.</w:t>
      </w:r>
    </w:p>
    <w:p w14:paraId="4662ED73" w14:textId="77777777" w:rsidR="004115CE" w:rsidRPr="004115CE" w:rsidRDefault="004115CE" w:rsidP="004115C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sa používajú najmä na tieto účely:</w:t>
      </w:r>
    </w:p>
    <w:p w14:paraId="5C3C32D0" w14:textId="740F8060" w:rsidR="004115CE" w:rsidRPr="004115CE" w:rsidRDefault="004115CE" w:rsidP="004115C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 nevyhnutné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– technické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potrebné na fungovanie Portálu (napr. prihlásenie do účtu, uloženie obsahu košíka, zabezpečenie bezpečnosti); ich používanie je založené na oprávnenom záujme Prevádzkovateľa,</w:t>
      </w:r>
    </w:p>
    <w:p w14:paraId="0C762DD5" w14:textId="75BB73D9" w:rsidR="004115CE" w:rsidRPr="004115CE" w:rsidRDefault="004115CE" w:rsidP="004115C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funkčné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– umožňujú zapamätať si nastavenia a preferencie Používateľa; používajú sa len na základe súhlasu Používateľa,</w:t>
      </w:r>
    </w:p>
    <w:p w14:paraId="2CC8F6CF" w14:textId="33583FE6" w:rsidR="004115CE" w:rsidRPr="004115CE" w:rsidRDefault="004115CE" w:rsidP="004115C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 analytické a výkonnostné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– umožňujú sledovať návštevnosť Portálu, správanie Používateľov a pomáhajú zlepšovať služby; používajú sa len na základe súhlasu Používateľa,</w:t>
      </w:r>
    </w:p>
    <w:p w14:paraId="34B1200B" w14:textId="5B981BF7" w:rsidR="004115CE" w:rsidRPr="004115CE" w:rsidRDefault="004115CE" w:rsidP="004115C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 marketingové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 – používajú sa na zobrazovanie </w:t>
      </w:r>
      <w:proofErr w:type="spellStart"/>
      <w:r w:rsidRPr="004115CE">
        <w:rPr>
          <w:rFonts w:eastAsia="Times New Roman" w:cstheme="minorHAnsi"/>
          <w:lang w:eastAsia="sk-SK"/>
        </w:rPr>
        <w:t>personalizovaného</w:t>
      </w:r>
      <w:proofErr w:type="spellEnd"/>
      <w:r w:rsidRPr="004115CE">
        <w:rPr>
          <w:rFonts w:eastAsia="Times New Roman" w:cstheme="minorHAnsi"/>
          <w:lang w:eastAsia="sk-SK"/>
        </w:rPr>
        <w:t xml:space="preserve"> obsahu a cielenej reklamy; používajú sa len na základe súhlasu Používateľa.</w:t>
      </w:r>
    </w:p>
    <w:p w14:paraId="1711C80B" w14:textId="77777777" w:rsidR="004115CE" w:rsidRPr="004115CE" w:rsidRDefault="004115CE" w:rsidP="00B84FF0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 xml:space="preserve">Podrobné informácie o používaní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 xml:space="preserve">, vrátane ich zoznamu, účelov, doby uchovávania a práv Používateľov, sú uvedené v samostatnom dokumente „Zásady používania </w:t>
      </w:r>
      <w:proofErr w:type="spellStart"/>
      <w:r w:rsidRPr="004115CE">
        <w:rPr>
          <w:rFonts w:eastAsia="Times New Roman" w:cstheme="minorHAnsi"/>
          <w:lang w:eastAsia="sk-SK"/>
        </w:rPr>
        <w:t>cookies</w:t>
      </w:r>
      <w:proofErr w:type="spellEnd"/>
      <w:r w:rsidRPr="004115CE">
        <w:rPr>
          <w:rFonts w:eastAsia="Times New Roman" w:cstheme="minorHAnsi"/>
          <w:lang w:eastAsia="sk-SK"/>
        </w:rPr>
        <w:t>“, ktorý je zverejnený na www.autocasa.sk a tvorí súčasť GDPR dokumentácie.</w:t>
      </w:r>
    </w:p>
    <w:p w14:paraId="28E03B9E" w14:textId="39645012" w:rsidR="00B84FF0" w:rsidRPr="00B84FF0" w:rsidRDefault="00B84FF0" w:rsidP="00B84FF0">
      <w:pPr>
        <w:pStyle w:val="Nadpis2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Používateľ má možnosť udeliť alebo odmietnuť súhlas s ukladaním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cookies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(s výnimkou nevyhnutných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cookies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prostredníctvom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lišty pri prvej návšteve Portálu a následne kedykoľvek zmeniť svoje nastavenia.</w:t>
      </w:r>
    </w:p>
    <w:p w14:paraId="095ED23A" w14:textId="2E974EA8" w:rsidR="00B84FF0" w:rsidRPr="00B84FF0" w:rsidRDefault="00B84FF0" w:rsidP="00B84FF0">
      <w:pPr>
        <w:pStyle w:val="Nadpis2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Marketingové a analytické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cookies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sú ukladané výlučne na základe aktívneho súhlasu Používateľa (tzv.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opt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-in) vyjadreného prostredníctvom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lišty. Nastavenie prehliadača alebo predvolené povolenie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cookies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nemožno považovať za platný súhlas v zmysle čl. 6 ods. 1 písm. a) GDPR a § 109 zákona č. 452/2021 Z. z. o elektronických komunikáciách.</w:t>
      </w:r>
    </w:p>
    <w:p w14:paraId="45E010AC" w14:textId="77777777" w:rsidR="00B84FF0" w:rsidRDefault="00B84FF0" w:rsidP="00B84FF0">
      <w:pPr>
        <w:pStyle w:val="Nadpis2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Používateľ môže nastavenia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cookies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spravovať aj prostredníctvom nastavení svojho internetového prehliadača. Blokovanie alebo vymazanie niektorých </w:t>
      </w:r>
      <w:proofErr w:type="spellStart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cookies</w:t>
      </w:r>
      <w:proofErr w:type="spellEnd"/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môže mať vplyv na funkčnosť a používateľský komfort Portálu.</w:t>
      </w:r>
    </w:p>
    <w:p w14:paraId="10B2D9FE" w14:textId="27CC8347" w:rsidR="004115CE" w:rsidRDefault="00B84FF0" w:rsidP="00B84FF0">
      <w:pPr>
        <w:pStyle w:val="Nadpis2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Dotknutá osoba má právo podať sťažnosť na dozorný orgán, ktorým je Úrad na ochranu osobných údajov SR, Hraničná 12, 820 07 Bratislava, </w:t>
      </w:r>
      <w:hyperlink r:id="rId8" w:history="1">
        <w:r w:rsidRPr="00D60765">
          <w:rPr>
            <w:rStyle w:val="Hypertextovprepojenie"/>
            <w:rFonts w:asciiTheme="minorHAnsi" w:hAnsiTheme="minorHAnsi" w:cstheme="minorHAnsi"/>
            <w:b w:val="0"/>
            <w:bCs w:val="0"/>
            <w:sz w:val="22"/>
            <w:szCs w:val="22"/>
          </w:rPr>
          <w:t>www.dataprotection.gov.sk</w:t>
        </w:r>
      </w:hyperlink>
      <w:r w:rsidRPr="00B84FF0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BD5009D" w14:textId="77777777" w:rsidR="00B84FF0" w:rsidRDefault="00B84FF0" w:rsidP="00B84FF0">
      <w:pPr>
        <w:pStyle w:val="Odsekzoznamu"/>
        <w:rPr>
          <w:rFonts w:cstheme="minorHAnsi"/>
          <w:b/>
          <w:bCs/>
        </w:rPr>
      </w:pPr>
    </w:p>
    <w:p w14:paraId="16BCA3E5" w14:textId="7D9BF606" w:rsidR="00023884" w:rsidRPr="004115CE" w:rsidRDefault="00023884" w:rsidP="004115CE">
      <w:pPr>
        <w:pStyle w:val="Nadpis2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Článok X</w:t>
      </w:r>
    </w:p>
    <w:p w14:paraId="1FC768A8" w14:textId="36586BDC" w:rsidR="00023884" w:rsidRPr="004115CE" w:rsidRDefault="00023884" w:rsidP="004115CE">
      <w:pPr>
        <w:pStyle w:val="Nadpis2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Uplatňovanie práv dotknutých osôb</w:t>
      </w:r>
    </w:p>
    <w:p w14:paraId="05E6E027" w14:textId="77777777" w:rsidR="00023884" w:rsidRPr="004115CE" w:rsidRDefault="00023884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Svoje práva môžete uplatniť kontaktovaním Prevádzkovateľa na nasledujúcich kontaktoch:</w:t>
      </w:r>
    </w:p>
    <w:p w14:paraId="5F43DDCE" w14:textId="3BD8C413" w:rsidR="00023884" w:rsidRPr="004115CE" w:rsidRDefault="00023884" w:rsidP="004115CE">
      <w:pPr>
        <w:pStyle w:val="Normlnywebov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e-mail: </w:t>
      </w:r>
      <w:r w:rsidRPr="004115CE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info@autocasa.sk</w:t>
      </w:r>
    </w:p>
    <w:p w14:paraId="49A10A5E" w14:textId="1E20240C" w:rsidR="00023884" w:rsidRPr="004115CE" w:rsidRDefault="00023884" w:rsidP="004115CE">
      <w:pPr>
        <w:pStyle w:val="Normlnywebov"/>
        <w:numPr>
          <w:ilvl w:val="1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adresa sídla: </w:t>
      </w:r>
      <w:proofErr w:type="spellStart"/>
      <w:r w:rsidR="0076401F" w:rsidRPr="0076401F">
        <w:rPr>
          <w:rFonts w:asciiTheme="minorHAnsi" w:hAnsiTheme="minorHAnsi" w:cstheme="minorHAnsi"/>
          <w:sz w:val="22"/>
          <w:szCs w:val="22"/>
        </w:rPr>
        <w:t>AutoCasa</w:t>
      </w:r>
      <w:proofErr w:type="spellEnd"/>
      <w:r w:rsidR="0076401F" w:rsidRPr="0076401F">
        <w:rPr>
          <w:rFonts w:asciiTheme="minorHAnsi" w:hAnsiTheme="minorHAnsi" w:cstheme="minorHAnsi"/>
          <w:sz w:val="22"/>
          <w:szCs w:val="22"/>
        </w:rPr>
        <w:t xml:space="preserve"> Slovensko, </w:t>
      </w:r>
      <w:proofErr w:type="spellStart"/>
      <w:r w:rsidR="0076401F" w:rsidRPr="0076401F">
        <w:rPr>
          <w:rFonts w:asciiTheme="minorHAnsi" w:hAnsiTheme="minorHAnsi" w:cstheme="minorHAnsi"/>
          <w:sz w:val="22"/>
          <w:szCs w:val="22"/>
        </w:rPr>
        <w:t>s.r.o</w:t>
      </w:r>
      <w:proofErr w:type="spellEnd"/>
      <w:r w:rsidR="0076401F" w:rsidRPr="0076401F">
        <w:rPr>
          <w:rFonts w:asciiTheme="minorHAnsi" w:hAnsiTheme="minorHAnsi" w:cstheme="minorHAnsi"/>
          <w:sz w:val="22"/>
          <w:szCs w:val="22"/>
        </w:rPr>
        <w:t>.,</w:t>
      </w:r>
      <w:r w:rsidR="0076401F">
        <w:rPr>
          <w:rFonts w:asciiTheme="minorHAnsi" w:hAnsiTheme="minorHAnsi" w:cstheme="minorHAnsi"/>
          <w:sz w:val="22"/>
          <w:szCs w:val="22"/>
        </w:rPr>
        <w:t xml:space="preserve"> </w:t>
      </w:r>
      <w:r w:rsidR="0076401F" w:rsidRPr="0076401F">
        <w:rPr>
          <w:rFonts w:asciiTheme="minorHAnsi" w:hAnsiTheme="minorHAnsi" w:cstheme="minorHAnsi"/>
          <w:sz w:val="22"/>
          <w:szCs w:val="22"/>
        </w:rPr>
        <w:t>Bratislavská 48A, Žilina 010 01, Slovenská republika</w:t>
      </w:r>
    </w:p>
    <w:p w14:paraId="42178C85" w14:textId="1C55E63C" w:rsidR="00023884" w:rsidRPr="004115CE" w:rsidRDefault="00023884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Prevádzkovateľ je povinný odpovedať na Vašu žiadosť bez zbytočného odkladu, najneskôr do </w:t>
      </w:r>
      <w:r w:rsidRPr="004115CE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30 dní</w:t>
      </w:r>
      <w:r w:rsidRPr="004115CE">
        <w:rPr>
          <w:rFonts w:asciiTheme="minorHAnsi" w:hAnsiTheme="minorHAnsi" w:cstheme="minorHAnsi"/>
          <w:sz w:val="22"/>
          <w:szCs w:val="22"/>
        </w:rPr>
        <w:t xml:space="preserve"> od jej doručenia. V odôvodnených prípadoch môže byť lehota predĺžená o ďalšie </w:t>
      </w:r>
      <w:r w:rsidRPr="004115CE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2 mesiace</w:t>
      </w:r>
      <w:r w:rsidRPr="004115CE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Pr="004115CE">
        <w:rPr>
          <w:rFonts w:asciiTheme="minorHAnsi" w:hAnsiTheme="minorHAnsi" w:cstheme="minorHAnsi"/>
          <w:sz w:val="22"/>
          <w:szCs w:val="22"/>
        </w:rPr>
        <w:t xml:space="preserve"> o predĺžení a jeho dôvodoch budete vopred informovaní.</w:t>
      </w:r>
    </w:p>
    <w:p w14:paraId="1C769206" w14:textId="6F58A845" w:rsidR="00023884" w:rsidRPr="004115CE" w:rsidRDefault="00023884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V prípade pochybností o totožnosti žiadateľa je Prevádzkovateľ oprávnený vyžiadať si dodatočné overenie totožnosti. Ak nebude možné totožnosť hodnoverne overiť, môže byť žiadosť odmietnutá.</w:t>
      </w:r>
    </w:p>
    <w:p w14:paraId="0BCCC381" w14:textId="77777777" w:rsidR="00023884" w:rsidRPr="004115CE" w:rsidRDefault="00023884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Žiadosť môžete podať:</w:t>
      </w:r>
    </w:p>
    <w:p w14:paraId="4974DEBD" w14:textId="77777777" w:rsidR="00023884" w:rsidRPr="004115CE" w:rsidRDefault="00023884" w:rsidP="004115CE">
      <w:pPr>
        <w:pStyle w:val="Normlnywebov"/>
        <w:numPr>
          <w:ilvl w:val="1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písomne poštou,</w:t>
      </w:r>
    </w:p>
    <w:p w14:paraId="47C24458" w14:textId="77777777" w:rsidR="00023884" w:rsidRPr="004115CE" w:rsidRDefault="00023884" w:rsidP="004115CE">
      <w:pPr>
        <w:pStyle w:val="Normlnywebov"/>
        <w:numPr>
          <w:ilvl w:val="1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e-mailom,</w:t>
      </w:r>
    </w:p>
    <w:p w14:paraId="4CB98EAE" w14:textId="77777777" w:rsidR="00023884" w:rsidRPr="004115CE" w:rsidRDefault="00023884" w:rsidP="004115CE">
      <w:pPr>
        <w:pStyle w:val="Normlnywebov"/>
        <w:numPr>
          <w:ilvl w:val="1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osobne v sídle Prevádzkovateľa,</w:t>
      </w:r>
    </w:p>
    <w:p w14:paraId="22440EAE" w14:textId="167CCC62" w:rsidR="00023884" w:rsidRPr="004115CE" w:rsidRDefault="00023884" w:rsidP="004115CE">
      <w:pPr>
        <w:pStyle w:val="Normlnywebov"/>
        <w:numPr>
          <w:ilvl w:val="1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prostredníctvom splnomocnenca (s plnou mocou).</w:t>
      </w:r>
    </w:p>
    <w:p w14:paraId="27F3EAC6" w14:textId="03101E94" w:rsidR="00023884" w:rsidRPr="004115CE" w:rsidRDefault="00023884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Odpoveď bude poskytnutá </w:t>
      </w:r>
      <w:r w:rsidR="00BE646C" w:rsidRPr="00BE646C">
        <w:rPr>
          <w:rFonts w:asciiTheme="minorHAnsi" w:hAnsiTheme="minorHAnsi" w:cstheme="minorHAnsi"/>
          <w:sz w:val="22"/>
          <w:szCs w:val="22"/>
        </w:rPr>
        <w:t>bezplatne</w:t>
      </w:r>
      <w:r w:rsidR="00BE646C">
        <w:rPr>
          <w:rFonts w:asciiTheme="minorHAnsi" w:hAnsiTheme="minorHAnsi" w:cstheme="minorHAnsi"/>
          <w:sz w:val="22"/>
          <w:szCs w:val="22"/>
        </w:rPr>
        <w:t xml:space="preserve"> </w:t>
      </w:r>
      <w:r w:rsidRPr="004115CE">
        <w:rPr>
          <w:rFonts w:asciiTheme="minorHAnsi" w:hAnsiTheme="minorHAnsi" w:cstheme="minorHAnsi"/>
          <w:sz w:val="22"/>
          <w:szCs w:val="22"/>
        </w:rPr>
        <w:t>v tej istej forme, v akej bola žiadosť doručená, pokiaľ nepožiadate o inú formu.</w:t>
      </w:r>
    </w:p>
    <w:p w14:paraId="5382854C" w14:textId="34027E3E" w:rsidR="00023884" w:rsidRPr="004115CE" w:rsidRDefault="00023884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Prevádzkovateľ vedie </w:t>
      </w:r>
      <w:r w:rsidRPr="004115CE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internú evidenciu podaných žiadostí</w:t>
      </w:r>
      <w:r w:rsidRPr="004115C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4115CE">
        <w:rPr>
          <w:rFonts w:asciiTheme="minorHAnsi" w:hAnsiTheme="minorHAnsi" w:cstheme="minorHAnsi"/>
          <w:sz w:val="22"/>
          <w:szCs w:val="22"/>
        </w:rPr>
        <w:t xml:space="preserve"> spôsob ich vybavenia a prijaté opatrenia, a to na účely preukázania súladu s GDPR.</w:t>
      </w:r>
    </w:p>
    <w:p w14:paraId="5EB1EB09" w14:textId="2838EF4B" w:rsidR="004115CE" w:rsidRPr="004115CE" w:rsidRDefault="004115CE" w:rsidP="004115CE">
      <w:pPr>
        <w:pStyle w:val="Normlnywebov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Dotknutá osoba má zároveň právo podať sťažnosť na dozorný orgán, ktorým je Úrad na ochranu osobných údajov Slovenskej republiky, Hraničná 12, 820 07 Bratislava, web: </w:t>
      </w:r>
      <w:hyperlink r:id="rId9" w:history="1">
        <w:r w:rsidRPr="004115CE">
          <w:rPr>
            <w:rStyle w:val="Hypertextovprepojenie"/>
            <w:rFonts w:asciiTheme="minorHAnsi" w:hAnsiTheme="minorHAnsi" w:cstheme="minorHAnsi"/>
            <w:sz w:val="22"/>
            <w:szCs w:val="22"/>
          </w:rPr>
          <w:t>www.dataprotection.gov.sk</w:t>
        </w:r>
      </w:hyperlink>
      <w:r w:rsidRPr="004115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B3C038" w14:textId="618F7685" w:rsidR="00445F2E" w:rsidRPr="004115CE" w:rsidRDefault="00050137" w:rsidP="004115CE">
      <w:pPr>
        <w:spacing w:after="0" w:line="276" w:lineRule="auto"/>
        <w:ind w:left="720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Článok X</w:t>
      </w:r>
      <w:r w:rsidR="005E4D7B">
        <w:rPr>
          <w:rFonts w:eastAsia="Times New Roman" w:cstheme="minorHAnsi"/>
          <w:b/>
          <w:bCs/>
          <w:lang w:eastAsia="sk-SK"/>
        </w:rPr>
        <w:t>I</w:t>
      </w:r>
      <w:r w:rsidRPr="00050137">
        <w:rPr>
          <w:rFonts w:eastAsia="Times New Roman" w:cstheme="minorHAnsi"/>
          <w:b/>
          <w:bCs/>
          <w:lang w:eastAsia="sk-SK"/>
        </w:rPr>
        <w:t xml:space="preserve"> </w:t>
      </w:r>
    </w:p>
    <w:p w14:paraId="556A4A4C" w14:textId="0E45B169" w:rsidR="00050137" w:rsidRPr="004115CE" w:rsidRDefault="00050137" w:rsidP="004115CE">
      <w:pPr>
        <w:spacing w:after="0" w:line="276" w:lineRule="auto"/>
        <w:ind w:left="720"/>
        <w:jc w:val="center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 xml:space="preserve"> Automatizované rozhodovanie a</w:t>
      </w:r>
      <w:r w:rsidR="00445F2E" w:rsidRPr="004115CE">
        <w:rPr>
          <w:rFonts w:eastAsia="Times New Roman" w:cstheme="minorHAnsi"/>
          <w:b/>
          <w:bCs/>
          <w:lang w:eastAsia="sk-SK"/>
        </w:rPr>
        <w:t> </w:t>
      </w:r>
      <w:r w:rsidRPr="00050137">
        <w:rPr>
          <w:rFonts w:eastAsia="Times New Roman" w:cstheme="minorHAnsi"/>
          <w:b/>
          <w:bCs/>
          <w:lang w:eastAsia="sk-SK"/>
        </w:rPr>
        <w:t>profilovanie</w:t>
      </w:r>
    </w:p>
    <w:p w14:paraId="2308F9C3" w14:textId="77777777" w:rsidR="00445F2E" w:rsidRPr="004115CE" w:rsidRDefault="00445F2E" w:rsidP="004115CE">
      <w:pPr>
        <w:pStyle w:val="Normlnywebov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Prevádzkovateľ nevykonáva žiadne rozhodovanie založené výlučne na </w:t>
      </w:r>
      <w:r w:rsidRPr="004115CE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automatizovanom spracúvaní osobných údajov</w:t>
      </w:r>
      <w:r w:rsidRPr="004115C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4115CE">
        <w:rPr>
          <w:rFonts w:asciiTheme="minorHAnsi" w:hAnsiTheme="minorHAnsi" w:cstheme="minorHAnsi"/>
          <w:sz w:val="22"/>
          <w:szCs w:val="22"/>
        </w:rPr>
        <w:t xml:space="preserve"> vrátane profilovania, ktoré by malo právne účinky alebo by sa inak významne dotýkalo dotknutej osoby, v zmysle čl. 22 GDPR.</w:t>
      </w:r>
    </w:p>
    <w:p w14:paraId="71BF29E7" w14:textId="77777777" w:rsidR="00445F2E" w:rsidRPr="004115CE" w:rsidRDefault="00445F2E" w:rsidP="004115CE">
      <w:pPr>
        <w:pStyle w:val="Normlnywebov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V prípade, že by Prevádzkovateľ v budúcnosti zaviedol automatizované rozhodovanie alebo profilovanie, bude tak konať výlučne za podmienok stanovených v čl. 22 GDPR a iba vtedy, ak:</w:t>
      </w:r>
      <w:r w:rsidRPr="004115CE">
        <w:rPr>
          <w:rFonts w:asciiTheme="minorHAnsi" w:hAnsiTheme="minorHAnsi" w:cstheme="minorHAnsi"/>
          <w:sz w:val="22"/>
          <w:szCs w:val="22"/>
        </w:rPr>
        <w:br/>
      </w:r>
    </w:p>
    <w:p w14:paraId="0FBBCE16" w14:textId="77777777" w:rsidR="00445F2E" w:rsidRPr="004115CE" w:rsidRDefault="00445F2E" w:rsidP="004115CE">
      <w:pPr>
        <w:pStyle w:val="Normlnywebov"/>
        <w:numPr>
          <w:ilvl w:val="1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>takéto rozhodovanie bude nevyhnutné na uzavretie alebo plnenie zmluvy medzi dotknutou osobou a Prevádzkovateľom, alebo</w:t>
      </w:r>
    </w:p>
    <w:p w14:paraId="0EEF830D" w14:textId="77777777" w:rsidR="00445F2E" w:rsidRPr="004115CE" w:rsidRDefault="00445F2E" w:rsidP="004115CE">
      <w:pPr>
        <w:pStyle w:val="Normlnywebov"/>
        <w:numPr>
          <w:ilvl w:val="1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lastRenderedPageBreak/>
        <w:t>bude výslovne povolené právom Európskej únie alebo Slovenskej republiky, ktoré zároveň stanoví primerané záruky ochrany práv a slobôd dotknutých osôb, alebo</w:t>
      </w:r>
    </w:p>
    <w:p w14:paraId="28A73049" w14:textId="66B027B0" w:rsidR="00445F2E" w:rsidRPr="004115CE" w:rsidRDefault="00445F2E" w:rsidP="004115CE">
      <w:pPr>
        <w:pStyle w:val="Normlnywebov"/>
        <w:numPr>
          <w:ilvl w:val="1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5CE">
        <w:rPr>
          <w:rFonts w:asciiTheme="minorHAnsi" w:hAnsiTheme="minorHAnsi" w:cstheme="minorHAnsi"/>
          <w:sz w:val="22"/>
          <w:szCs w:val="22"/>
        </w:rPr>
        <w:t xml:space="preserve">dotknutá osoba udelí na takéto spracúvanie </w:t>
      </w:r>
      <w:r w:rsidRPr="003D503B">
        <w:rPr>
          <w:rStyle w:val="Vrazn"/>
          <w:rFonts w:asciiTheme="minorHAnsi" w:hAnsiTheme="minorHAnsi" w:cstheme="minorHAnsi"/>
          <w:b w:val="0"/>
          <w:bCs w:val="0"/>
          <w:sz w:val="22"/>
          <w:szCs w:val="22"/>
        </w:rPr>
        <w:t>výslovný súhlas</w:t>
      </w:r>
      <w:r w:rsidRPr="003D503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702F6E" w14:textId="68E874D8" w:rsidR="003D503B" w:rsidRDefault="003D503B" w:rsidP="004115CE">
      <w:pPr>
        <w:pStyle w:val="Normlnywebov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503B">
        <w:rPr>
          <w:rFonts w:asciiTheme="minorHAnsi" w:hAnsiTheme="minorHAnsi" w:cstheme="minorHAnsi"/>
          <w:sz w:val="22"/>
          <w:szCs w:val="22"/>
        </w:rPr>
        <w:t>Ak by došlo k zavedeniu automatizovaného rozhodovania alebo profilovania, Prevádzkovateľ zabezpečí vždy primerané záruky ochrany práv dotknutej osoby, najmä právo na ľudský zásah do rozhodnutia, právo vyjadriť svoj názor a právo rozhodnutie napadnúť. Prevádzkovateľ zároveň pravidelne vyhodnocuje primeranosť prijatých opatrení vo vzťahu k rizikám spojeným s takýmto spracúvaním.</w:t>
      </w:r>
    </w:p>
    <w:p w14:paraId="28001C89" w14:textId="57C2B97C" w:rsidR="00445F2E" w:rsidRPr="004115CE" w:rsidRDefault="00050137" w:rsidP="00B84FF0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Článok X</w:t>
      </w:r>
      <w:r w:rsidR="005E4D7B">
        <w:rPr>
          <w:rFonts w:eastAsia="Times New Roman" w:cstheme="minorHAnsi"/>
          <w:b/>
          <w:bCs/>
          <w:lang w:eastAsia="sk-SK"/>
        </w:rPr>
        <w:t>I</w:t>
      </w:r>
      <w:r w:rsidRPr="00050137">
        <w:rPr>
          <w:rFonts w:eastAsia="Times New Roman" w:cstheme="minorHAnsi"/>
          <w:b/>
          <w:bCs/>
          <w:lang w:eastAsia="sk-SK"/>
        </w:rPr>
        <w:t>I</w:t>
      </w:r>
    </w:p>
    <w:p w14:paraId="4B5B0D16" w14:textId="7548CDCE" w:rsidR="00050137" w:rsidRPr="004115CE" w:rsidRDefault="00050137" w:rsidP="00B84FF0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Bezpečnosť spracúvania</w:t>
      </w:r>
    </w:p>
    <w:p w14:paraId="2B7D3423" w14:textId="60D66CA3" w:rsidR="00445F2E" w:rsidRPr="004115CE" w:rsidRDefault="00445F2E" w:rsidP="004115CE">
      <w:pPr>
        <w:pStyle w:val="Odsekzoznamu"/>
        <w:numPr>
          <w:ilvl w:val="0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Prevádzkovateľ prijal primerané technické a organizačné opatrenia podľa čl. 32 GDPR a § 39 zákona č. 18/2018 Z. z., aby zabezpečil úroveň bezpečnosti primeranú rizikám, ktoré predstavuje spracúvanie osobných údajov.</w:t>
      </w:r>
    </w:p>
    <w:p w14:paraId="164B4A26" w14:textId="77777777" w:rsidR="00445F2E" w:rsidRPr="004115CE" w:rsidRDefault="00445F2E" w:rsidP="004115CE">
      <w:pPr>
        <w:pStyle w:val="Odsekzoznamu"/>
        <w:numPr>
          <w:ilvl w:val="0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Pri hodnotení primeranej úrovne bezpečnosti Prevádzkovateľ zohľadňuje najmä riziká vyplývajúce z náhodného alebo nezákonného zničenia, straty, zmeny, neoprávneného poskytnutia alebo prístupu k osobným údajom, ktoré sú prenášané, uchovávané alebo inak spracúvané.</w:t>
      </w:r>
    </w:p>
    <w:p w14:paraId="02D9FEB6" w14:textId="77777777" w:rsidR="00445F2E" w:rsidRPr="004115CE" w:rsidRDefault="00445F2E" w:rsidP="004115CE">
      <w:pPr>
        <w:pStyle w:val="Odsekzoznamu"/>
        <w:numPr>
          <w:ilvl w:val="0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Medzi prijaté technické a organizačné opatrenia patria najmä:</w:t>
      </w:r>
    </w:p>
    <w:p w14:paraId="24668289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šifrovanie hesiel a prenosu dát,</w:t>
      </w:r>
    </w:p>
    <w:p w14:paraId="2BCC74A5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pravidelné aktualizácie softvéru a bezpečnostné záplaty,</w:t>
      </w:r>
    </w:p>
    <w:p w14:paraId="217B1071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používanie firewallov, antivírusových riešení a systémov detekcie narušení,</w:t>
      </w:r>
    </w:p>
    <w:p w14:paraId="2CAAD1D6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prísne obmedzenie prístupu k osobným údajom iba na oprávnené osoby podľa zásady „</w:t>
      </w:r>
      <w:proofErr w:type="spellStart"/>
      <w:r w:rsidRPr="004115CE">
        <w:rPr>
          <w:rFonts w:eastAsia="Times New Roman" w:cstheme="minorHAnsi"/>
          <w:lang w:eastAsia="sk-SK"/>
        </w:rPr>
        <w:t>need</w:t>
      </w:r>
      <w:proofErr w:type="spellEnd"/>
      <w:r w:rsidRPr="004115CE">
        <w:rPr>
          <w:rFonts w:eastAsia="Times New Roman" w:cstheme="minorHAnsi"/>
          <w:lang w:eastAsia="sk-SK"/>
        </w:rPr>
        <w:t>-to-</w:t>
      </w:r>
      <w:proofErr w:type="spellStart"/>
      <w:r w:rsidRPr="004115CE">
        <w:rPr>
          <w:rFonts w:eastAsia="Times New Roman" w:cstheme="minorHAnsi"/>
          <w:lang w:eastAsia="sk-SK"/>
        </w:rPr>
        <w:t>know</w:t>
      </w:r>
      <w:proofErr w:type="spellEnd"/>
      <w:r w:rsidRPr="004115CE">
        <w:rPr>
          <w:rFonts w:eastAsia="Times New Roman" w:cstheme="minorHAnsi"/>
          <w:lang w:eastAsia="sk-SK"/>
        </w:rPr>
        <w:t>“,</w:t>
      </w:r>
    </w:p>
    <w:p w14:paraId="6C13D218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zabezpečenie fyzických priestorov a pracovných staníc, na ktorých sú spracúvané osobné údaje,</w:t>
      </w:r>
    </w:p>
    <w:p w14:paraId="41762D87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zmluvná ochrana údajov prostredníctvom zmlúv so spracovateľmi podľa čl. 28 GDPR,</w:t>
      </w:r>
    </w:p>
    <w:p w14:paraId="32E4F7DD" w14:textId="77777777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interné smernice a školenia zamestnancov zamerané na ochranu osobných údajov,</w:t>
      </w:r>
    </w:p>
    <w:p w14:paraId="50DE93B2" w14:textId="30FCD89B" w:rsidR="00445F2E" w:rsidRPr="004115CE" w:rsidRDefault="00445F2E" w:rsidP="004115CE">
      <w:pPr>
        <w:pStyle w:val="Odsekzoznamu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pravidelné testovanie, posudzovanie a vyhodnocovanie účinnosti opatrení na zaistenie bezpečnosti spracúvania.</w:t>
      </w:r>
    </w:p>
    <w:p w14:paraId="05D50423" w14:textId="2A5794CC" w:rsidR="00445F2E" w:rsidRPr="004115CE" w:rsidRDefault="00445F2E" w:rsidP="004115CE">
      <w:pPr>
        <w:pStyle w:val="Odsekzoznamu"/>
        <w:numPr>
          <w:ilvl w:val="0"/>
          <w:numId w:val="30"/>
        </w:numPr>
        <w:spacing w:after="0" w:line="276" w:lineRule="auto"/>
        <w:jc w:val="both"/>
        <w:outlineLvl w:val="1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Prevádzkovateľ sa zaväzuje tieto opatrenia pravidelne aktualizovať a prispôsobovať ich aktuálnym technickým možnostiam, poznatkom a hodnoteným rizikám.</w:t>
      </w:r>
    </w:p>
    <w:p w14:paraId="7CF42B73" w14:textId="77777777" w:rsidR="004115CE" w:rsidRPr="004115CE" w:rsidRDefault="004115CE" w:rsidP="004115CE">
      <w:pPr>
        <w:pStyle w:val="Odsekzoznamu"/>
        <w:spacing w:after="0" w:line="276" w:lineRule="auto"/>
        <w:outlineLvl w:val="1"/>
        <w:rPr>
          <w:rFonts w:eastAsia="Times New Roman" w:cstheme="minorHAnsi"/>
          <w:lang w:eastAsia="sk-SK"/>
        </w:rPr>
      </w:pPr>
    </w:p>
    <w:p w14:paraId="302F13A0" w14:textId="6452BCD6" w:rsidR="00445F2E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Článok X</w:t>
      </w:r>
      <w:r w:rsidR="005E4D7B">
        <w:rPr>
          <w:rFonts w:eastAsia="Times New Roman" w:cstheme="minorHAnsi"/>
          <w:b/>
          <w:bCs/>
          <w:lang w:eastAsia="sk-SK"/>
        </w:rPr>
        <w:t>I</w:t>
      </w:r>
      <w:r w:rsidRPr="00050137">
        <w:rPr>
          <w:rFonts w:eastAsia="Times New Roman" w:cstheme="minorHAnsi"/>
          <w:b/>
          <w:bCs/>
          <w:lang w:eastAsia="sk-SK"/>
        </w:rPr>
        <w:t>II</w:t>
      </w:r>
    </w:p>
    <w:p w14:paraId="49CC2054" w14:textId="60A847DC" w:rsidR="00050137" w:rsidRPr="004115CE" w:rsidRDefault="00050137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  <w:r w:rsidRPr="00050137">
        <w:rPr>
          <w:rFonts w:eastAsia="Times New Roman" w:cstheme="minorHAnsi"/>
          <w:b/>
          <w:bCs/>
          <w:lang w:eastAsia="sk-SK"/>
        </w:rPr>
        <w:t>Záverečné ustanovenia</w:t>
      </w:r>
    </w:p>
    <w:p w14:paraId="32D9B676" w14:textId="77777777" w:rsidR="00445F2E" w:rsidRPr="00050137" w:rsidRDefault="00445F2E" w:rsidP="004115CE">
      <w:pPr>
        <w:spacing w:after="0" w:line="276" w:lineRule="auto"/>
        <w:jc w:val="center"/>
        <w:outlineLvl w:val="1"/>
        <w:rPr>
          <w:rFonts w:eastAsia="Times New Roman" w:cstheme="minorHAnsi"/>
          <w:b/>
          <w:bCs/>
          <w:lang w:eastAsia="sk-SK"/>
        </w:rPr>
      </w:pPr>
    </w:p>
    <w:p w14:paraId="16CEE641" w14:textId="60549D93" w:rsidR="00445F2E" w:rsidRPr="004115CE" w:rsidRDefault="00050137" w:rsidP="004115CE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050137">
        <w:rPr>
          <w:rFonts w:eastAsia="Times New Roman" w:cstheme="minorHAnsi"/>
          <w:lang w:eastAsia="sk-SK"/>
        </w:rPr>
        <w:t xml:space="preserve">Tieto </w:t>
      </w:r>
      <w:r w:rsidR="00445F2E" w:rsidRPr="004115CE">
        <w:rPr>
          <w:rFonts w:eastAsia="Times New Roman" w:cstheme="minorHAnsi"/>
          <w:lang w:eastAsia="sk-SK"/>
        </w:rPr>
        <w:t>Zásady spracúvania osobných údajov sú zverejnené na webovej stránke www.autocasa.sk a nadobúdajú účinnosť dňa 15. augusta 2025.</w:t>
      </w:r>
    </w:p>
    <w:p w14:paraId="0D9C14B9" w14:textId="77777777" w:rsidR="00445F2E" w:rsidRPr="004115CE" w:rsidRDefault="00445F2E" w:rsidP="004115CE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Prevádzkovateľ je oprávnený tieto Zásady meniť alebo aktualizovať, a to najmä z dôvodu zmien právnych predpisov, rozhodovacej praxe dozorných orgánov, technického vývoja alebo zmien v poskytovaných službách.</w:t>
      </w:r>
    </w:p>
    <w:p w14:paraId="50560DED" w14:textId="77777777" w:rsidR="00445F2E" w:rsidRPr="004115CE" w:rsidRDefault="00445F2E" w:rsidP="004115CE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4115CE">
        <w:rPr>
          <w:rFonts w:eastAsia="Times New Roman" w:cstheme="minorHAnsi"/>
          <w:lang w:eastAsia="sk-SK"/>
        </w:rPr>
        <w:t>Každá zmena alebo aktualizácia týchto Zásad nadobúda účinnosť dňom ich zverejnenia na webovej stránke Prevádzkovateľa, pokiaľ nie je uvedené inak.</w:t>
      </w:r>
    </w:p>
    <w:p w14:paraId="067BE949" w14:textId="2254A243" w:rsidR="00F0789D" w:rsidRPr="004115CE" w:rsidRDefault="00445F2E" w:rsidP="004115CE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cstheme="minorHAnsi"/>
        </w:rPr>
      </w:pPr>
      <w:r w:rsidRPr="004115CE">
        <w:rPr>
          <w:rFonts w:eastAsia="Times New Roman" w:cstheme="minorHAnsi"/>
          <w:lang w:eastAsia="sk-SK"/>
        </w:rPr>
        <w:lastRenderedPageBreak/>
        <w:t>V prípade, že ide o zmeny zásadného charakteru, ktoré by mohli mať podstatný vplyv na práva a slobody dotknutých osôb, Prevádzkovateľ zabezpečí, aby boli dotknuté osoby o týchto zmenách primeraným spôsobom informované (napr. e-mailom alebo oznámením v</w:t>
      </w:r>
      <w:r w:rsidR="00B84FF0">
        <w:rPr>
          <w:rFonts w:eastAsia="Times New Roman" w:cstheme="minorHAnsi"/>
          <w:lang w:eastAsia="sk-SK"/>
        </w:rPr>
        <w:t> </w:t>
      </w:r>
      <w:r w:rsidRPr="004115CE">
        <w:rPr>
          <w:rFonts w:eastAsia="Times New Roman" w:cstheme="minorHAnsi"/>
          <w:lang w:eastAsia="sk-SK"/>
        </w:rPr>
        <w:t>používateľskom účte), a to v dostatočnom predstihu pred nadobudnutím účinnosti zmien.</w:t>
      </w:r>
    </w:p>
    <w:sectPr w:rsidR="00F0789D" w:rsidRPr="0041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BB1"/>
    <w:multiLevelType w:val="multilevel"/>
    <w:tmpl w:val="4D8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46070"/>
    <w:multiLevelType w:val="hybridMultilevel"/>
    <w:tmpl w:val="EC925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5110"/>
    <w:multiLevelType w:val="multilevel"/>
    <w:tmpl w:val="39AE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74CA8"/>
    <w:multiLevelType w:val="multilevel"/>
    <w:tmpl w:val="3B56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E1CEA"/>
    <w:multiLevelType w:val="hybridMultilevel"/>
    <w:tmpl w:val="451831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26A2E"/>
    <w:multiLevelType w:val="hybridMultilevel"/>
    <w:tmpl w:val="BE24F3DE"/>
    <w:lvl w:ilvl="0" w:tplc="DACEB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C3455"/>
    <w:multiLevelType w:val="multilevel"/>
    <w:tmpl w:val="9794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7761A"/>
    <w:multiLevelType w:val="multilevel"/>
    <w:tmpl w:val="DE9A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0233F"/>
    <w:multiLevelType w:val="hybridMultilevel"/>
    <w:tmpl w:val="2BC6B8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652E6"/>
    <w:multiLevelType w:val="multilevel"/>
    <w:tmpl w:val="F6B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D10FB"/>
    <w:multiLevelType w:val="hybridMultilevel"/>
    <w:tmpl w:val="61C64E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44412"/>
    <w:multiLevelType w:val="multilevel"/>
    <w:tmpl w:val="11F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27AF3"/>
    <w:multiLevelType w:val="multilevel"/>
    <w:tmpl w:val="CE5C4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45B21"/>
    <w:multiLevelType w:val="multilevel"/>
    <w:tmpl w:val="9728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88C"/>
    <w:multiLevelType w:val="hybridMultilevel"/>
    <w:tmpl w:val="799E2E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83F2A"/>
    <w:multiLevelType w:val="multilevel"/>
    <w:tmpl w:val="E12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48CC"/>
    <w:multiLevelType w:val="multilevel"/>
    <w:tmpl w:val="09DA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81030"/>
    <w:multiLevelType w:val="hybridMultilevel"/>
    <w:tmpl w:val="493E62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09E2"/>
    <w:multiLevelType w:val="multilevel"/>
    <w:tmpl w:val="824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C0919"/>
    <w:multiLevelType w:val="multilevel"/>
    <w:tmpl w:val="56A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D42D3"/>
    <w:multiLevelType w:val="multilevel"/>
    <w:tmpl w:val="9FF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1C28E1"/>
    <w:multiLevelType w:val="multilevel"/>
    <w:tmpl w:val="944C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E1628"/>
    <w:multiLevelType w:val="multilevel"/>
    <w:tmpl w:val="5D4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241D3"/>
    <w:multiLevelType w:val="hybridMultilevel"/>
    <w:tmpl w:val="493E62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6058"/>
    <w:multiLevelType w:val="hybridMultilevel"/>
    <w:tmpl w:val="C7884444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8E6639"/>
    <w:multiLevelType w:val="hybridMultilevel"/>
    <w:tmpl w:val="03D68E10"/>
    <w:lvl w:ilvl="0" w:tplc="61963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D7C85"/>
    <w:multiLevelType w:val="multilevel"/>
    <w:tmpl w:val="9A9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24352"/>
    <w:multiLevelType w:val="hybridMultilevel"/>
    <w:tmpl w:val="66728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E5E20"/>
    <w:multiLevelType w:val="multilevel"/>
    <w:tmpl w:val="8E7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9E04A4"/>
    <w:multiLevelType w:val="multilevel"/>
    <w:tmpl w:val="48E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29"/>
  </w:num>
  <w:num w:numId="5">
    <w:abstractNumId w:val="0"/>
  </w:num>
  <w:num w:numId="6">
    <w:abstractNumId w:val="12"/>
  </w:num>
  <w:num w:numId="7">
    <w:abstractNumId w:val="22"/>
  </w:num>
  <w:num w:numId="8">
    <w:abstractNumId w:val="15"/>
  </w:num>
  <w:num w:numId="9">
    <w:abstractNumId w:val="11"/>
  </w:num>
  <w:num w:numId="10">
    <w:abstractNumId w:val="13"/>
  </w:num>
  <w:num w:numId="11">
    <w:abstractNumId w:val="9"/>
  </w:num>
  <w:num w:numId="12">
    <w:abstractNumId w:val="19"/>
  </w:num>
  <w:num w:numId="13">
    <w:abstractNumId w:val="8"/>
  </w:num>
  <w:num w:numId="14">
    <w:abstractNumId w:val="10"/>
  </w:num>
  <w:num w:numId="15">
    <w:abstractNumId w:val="4"/>
  </w:num>
  <w:num w:numId="16">
    <w:abstractNumId w:val="14"/>
  </w:num>
  <w:num w:numId="17">
    <w:abstractNumId w:val="27"/>
  </w:num>
  <w:num w:numId="18">
    <w:abstractNumId w:val="16"/>
  </w:num>
  <w:num w:numId="19">
    <w:abstractNumId w:val="17"/>
  </w:num>
  <w:num w:numId="20">
    <w:abstractNumId w:val="23"/>
  </w:num>
  <w:num w:numId="21">
    <w:abstractNumId w:val="18"/>
  </w:num>
  <w:num w:numId="22">
    <w:abstractNumId w:val="26"/>
  </w:num>
  <w:num w:numId="23">
    <w:abstractNumId w:val="1"/>
  </w:num>
  <w:num w:numId="24">
    <w:abstractNumId w:val="24"/>
  </w:num>
  <w:num w:numId="25">
    <w:abstractNumId w:val="3"/>
  </w:num>
  <w:num w:numId="26">
    <w:abstractNumId w:val="2"/>
  </w:num>
  <w:num w:numId="27">
    <w:abstractNumId w:val="7"/>
  </w:num>
  <w:num w:numId="28">
    <w:abstractNumId w:val="21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37"/>
    <w:rsid w:val="000211B8"/>
    <w:rsid w:val="00023884"/>
    <w:rsid w:val="00050137"/>
    <w:rsid w:val="00190E8B"/>
    <w:rsid w:val="003D503B"/>
    <w:rsid w:val="004115CE"/>
    <w:rsid w:val="00445F2E"/>
    <w:rsid w:val="00565512"/>
    <w:rsid w:val="005E4D7B"/>
    <w:rsid w:val="0076401F"/>
    <w:rsid w:val="008E390C"/>
    <w:rsid w:val="00914604"/>
    <w:rsid w:val="00B84FF0"/>
    <w:rsid w:val="00BC6002"/>
    <w:rsid w:val="00BD751F"/>
    <w:rsid w:val="00BE646C"/>
    <w:rsid w:val="00F0789D"/>
    <w:rsid w:val="00F9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1CA6"/>
  <w15:chartTrackingRefBased/>
  <w15:docId w15:val="{E0E4161C-3E4D-471C-A078-E8CCFBF4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50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050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013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5013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5013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50137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013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9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protection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rotection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casa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autocasa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taprotection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dzuganova</dc:creator>
  <cp:keywords/>
  <dc:description/>
  <cp:lastModifiedBy>eliska dzuganova</cp:lastModifiedBy>
  <cp:revision>2</cp:revision>
  <dcterms:created xsi:type="dcterms:W3CDTF">2025-08-25T19:03:00Z</dcterms:created>
  <dcterms:modified xsi:type="dcterms:W3CDTF">2025-08-25T19:03:00Z</dcterms:modified>
</cp:coreProperties>
</file>